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257" w:rsidRPr="007225A5" w:rsidRDefault="00034257" w:rsidP="00A37359">
      <w:pPr>
        <w:spacing w:after="0"/>
        <w:jc w:val="right"/>
        <w:rPr>
          <w:rFonts w:ascii="Cambria" w:hAnsi="Cambria"/>
        </w:rPr>
      </w:pPr>
      <w:r w:rsidRPr="007225A5">
        <w:rPr>
          <w:rFonts w:ascii="Cambria" w:hAnsi="Cambria"/>
        </w:rPr>
        <w:t xml:space="preserve">Poronin, </w:t>
      </w:r>
      <w:r>
        <w:rPr>
          <w:rFonts w:ascii="Cambria" w:hAnsi="Cambria"/>
        </w:rPr>
        <w:t>30</w:t>
      </w:r>
      <w:r w:rsidRPr="007225A5">
        <w:rPr>
          <w:rFonts w:ascii="Cambria" w:hAnsi="Cambria"/>
        </w:rPr>
        <w:t>.08.2016 r.</w:t>
      </w:r>
    </w:p>
    <w:p w:rsidR="00034257" w:rsidRPr="007225A5" w:rsidRDefault="00034257" w:rsidP="00A37359">
      <w:pPr>
        <w:pBdr>
          <w:bottom w:val="single" w:sz="4" w:space="1" w:color="auto"/>
        </w:pBdr>
        <w:spacing w:after="0"/>
        <w:jc w:val="center"/>
        <w:rPr>
          <w:rFonts w:ascii="Cambria" w:hAnsi="Cambria"/>
          <w:b/>
          <w:sz w:val="28"/>
        </w:rPr>
      </w:pPr>
    </w:p>
    <w:p w:rsidR="00034257" w:rsidRPr="007225A5" w:rsidRDefault="00034257" w:rsidP="00A37359">
      <w:pPr>
        <w:pBdr>
          <w:bottom w:val="single" w:sz="4" w:space="1" w:color="auto"/>
        </w:pBdr>
        <w:spacing w:after="0"/>
        <w:jc w:val="center"/>
        <w:rPr>
          <w:rFonts w:ascii="Cambria" w:hAnsi="Cambria"/>
          <w:b/>
          <w:sz w:val="28"/>
        </w:rPr>
      </w:pPr>
      <w:r w:rsidRPr="007225A5">
        <w:rPr>
          <w:rFonts w:ascii="Cambria" w:hAnsi="Cambria"/>
          <w:b/>
          <w:sz w:val="28"/>
        </w:rPr>
        <w:t xml:space="preserve">RAPORT Z KONSULTACJI SPOŁECZNYCH PROWADZONYCH PRZEZ </w:t>
      </w:r>
      <w:bookmarkStart w:id="0" w:name="_GoBack"/>
      <w:bookmarkEnd w:id="0"/>
      <w:r w:rsidRPr="007225A5">
        <w:rPr>
          <w:rFonts w:ascii="Cambria" w:hAnsi="Cambria"/>
          <w:b/>
          <w:sz w:val="28"/>
        </w:rPr>
        <w:t>GMINĘ PORONIN</w:t>
      </w:r>
    </w:p>
    <w:p w:rsidR="00034257" w:rsidRPr="007225A5" w:rsidRDefault="00034257" w:rsidP="00A37359">
      <w:pPr>
        <w:pBdr>
          <w:bottom w:val="single" w:sz="4" w:space="1" w:color="auto"/>
        </w:pBdr>
        <w:spacing w:after="0"/>
        <w:jc w:val="center"/>
        <w:rPr>
          <w:rFonts w:ascii="Cambria" w:hAnsi="Cambria"/>
          <w:b/>
          <w:sz w:val="12"/>
        </w:rPr>
      </w:pPr>
    </w:p>
    <w:p w:rsidR="00034257" w:rsidRPr="007225A5" w:rsidRDefault="00034257" w:rsidP="00A37359">
      <w:pPr>
        <w:spacing w:after="0"/>
        <w:jc w:val="center"/>
        <w:rPr>
          <w:rFonts w:ascii="Cambria" w:hAnsi="Cambria"/>
          <w:b/>
          <w:sz w:val="12"/>
          <w:szCs w:val="28"/>
        </w:rPr>
      </w:pPr>
    </w:p>
    <w:p w:rsidR="00034257" w:rsidRPr="007225A5" w:rsidRDefault="00034257" w:rsidP="00A37359">
      <w:pPr>
        <w:spacing w:after="0"/>
        <w:jc w:val="center"/>
        <w:rPr>
          <w:rFonts w:ascii="Cambria" w:hAnsi="Cambria"/>
          <w:b/>
          <w:sz w:val="28"/>
          <w:szCs w:val="28"/>
        </w:rPr>
      </w:pPr>
      <w:r w:rsidRPr="007225A5">
        <w:rPr>
          <w:rFonts w:ascii="Cambria" w:hAnsi="Cambria"/>
          <w:b/>
          <w:sz w:val="28"/>
          <w:szCs w:val="28"/>
        </w:rPr>
        <w:t>PRZEDMIOT KONSULTACJI:</w:t>
      </w:r>
    </w:p>
    <w:p w:rsidR="00034257" w:rsidRPr="007225A5" w:rsidRDefault="00034257" w:rsidP="00A37359">
      <w:pPr>
        <w:spacing w:after="0"/>
        <w:jc w:val="center"/>
        <w:rPr>
          <w:rFonts w:ascii="Cambria" w:hAnsi="Cambria"/>
          <w:sz w:val="28"/>
          <w:szCs w:val="28"/>
        </w:rPr>
      </w:pPr>
      <w:r w:rsidRPr="007225A5">
        <w:rPr>
          <w:rFonts w:ascii="Cambria" w:hAnsi="Cambria"/>
          <w:sz w:val="28"/>
          <w:szCs w:val="28"/>
        </w:rPr>
        <w:t>„</w:t>
      </w:r>
      <w:r w:rsidRPr="007225A5">
        <w:rPr>
          <w:rFonts w:ascii="Cambria" w:hAnsi="Cambria"/>
          <w:i/>
          <w:sz w:val="28"/>
          <w:szCs w:val="28"/>
        </w:rPr>
        <w:t>Konsultacje społeczne projektu Uchwały Rady Gminy Poronin w sprawie wyznaczenia obszaru zdegradowanego i obszaru rewitalizacji na terenie Gminy Poronin”</w:t>
      </w:r>
    </w:p>
    <w:p w:rsidR="00034257" w:rsidRPr="007225A5" w:rsidRDefault="00034257" w:rsidP="00A37359">
      <w:pPr>
        <w:spacing w:after="0"/>
        <w:jc w:val="center"/>
        <w:rPr>
          <w:rFonts w:ascii="Cambria" w:hAnsi="Cambria"/>
        </w:rPr>
      </w:pPr>
    </w:p>
    <w:p w:rsidR="00034257" w:rsidRPr="007225A5" w:rsidRDefault="00034257" w:rsidP="00A37359">
      <w:pPr>
        <w:pStyle w:val="ListParagraph"/>
        <w:numPr>
          <w:ilvl w:val="0"/>
          <w:numId w:val="2"/>
        </w:numPr>
        <w:spacing w:after="0"/>
        <w:rPr>
          <w:rFonts w:ascii="Cambria" w:hAnsi="Cambria"/>
          <w:b/>
        </w:rPr>
      </w:pPr>
      <w:r w:rsidRPr="007225A5">
        <w:rPr>
          <w:rFonts w:ascii="Cambria" w:hAnsi="Cambria"/>
          <w:b/>
        </w:rPr>
        <w:t>Przedmiot konsultacji społecznych</w:t>
      </w:r>
    </w:p>
    <w:p w:rsidR="00034257" w:rsidRPr="007225A5" w:rsidRDefault="00034257" w:rsidP="00A37359">
      <w:pPr>
        <w:pStyle w:val="ListParagraph"/>
        <w:numPr>
          <w:ilvl w:val="0"/>
          <w:numId w:val="2"/>
        </w:numPr>
        <w:spacing w:after="0"/>
        <w:rPr>
          <w:rFonts w:ascii="Cambria" w:hAnsi="Cambria"/>
          <w:b/>
        </w:rPr>
      </w:pPr>
      <w:r w:rsidRPr="007225A5">
        <w:rPr>
          <w:rFonts w:ascii="Cambria" w:hAnsi="Cambria"/>
          <w:b/>
        </w:rPr>
        <w:t>Interesariusze konsultacji społecznych</w:t>
      </w:r>
    </w:p>
    <w:p w:rsidR="00034257" w:rsidRPr="007225A5" w:rsidRDefault="00034257" w:rsidP="00A37359">
      <w:pPr>
        <w:pStyle w:val="ListParagraph"/>
        <w:numPr>
          <w:ilvl w:val="0"/>
          <w:numId w:val="2"/>
        </w:numPr>
        <w:spacing w:after="0"/>
        <w:rPr>
          <w:rFonts w:ascii="Cambria" w:hAnsi="Cambria"/>
          <w:b/>
        </w:rPr>
      </w:pPr>
      <w:r w:rsidRPr="007225A5">
        <w:rPr>
          <w:rFonts w:ascii="Cambria" w:hAnsi="Cambria"/>
          <w:b/>
        </w:rPr>
        <w:t>Cel konsultacji społecznych</w:t>
      </w:r>
    </w:p>
    <w:p w:rsidR="00034257" w:rsidRPr="007225A5" w:rsidRDefault="00034257" w:rsidP="00A37359">
      <w:pPr>
        <w:pStyle w:val="ListParagraph"/>
        <w:numPr>
          <w:ilvl w:val="0"/>
          <w:numId w:val="2"/>
        </w:numPr>
        <w:spacing w:after="0"/>
        <w:rPr>
          <w:rFonts w:ascii="Cambria" w:hAnsi="Cambria"/>
          <w:b/>
        </w:rPr>
      </w:pPr>
      <w:r w:rsidRPr="007225A5">
        <w:rPr>
          <w:rFonts w:ascii="Cambria" w:hAnsi="Cambria"/>
          <w:b/>
        </w:rPr>
        <w:t>Organizacja i przebieg</w:t>
      </w:r>
    </w:p>
    <w:p w:rsidR="00034257" w:rsidRPr="007225A5" w:rsidRDefault="00034257" w:rsidP="00A37359">
      <w:pPr>
        <w:pStyle w:val="ListParagraph"/>
        <w:numPr>
          <w:ilvl w:val="0"/>
          <w:numId w:val="2"/>
        </w:numPr>
        <w:spacing w:after="0"/>
        <w:rPr>
          <w:rFonts w:ascii="Cambria" w:hAnsi="Cambria"/>
          <w:b/>
        </w:rPr>
      </w:pPr>
      <w:r w:rsidRPr="007225A5">
        <w:rPr>
          <w:rFonts w:ascii="Cambria" w:hAnsi="Cambria"/>
          <w:b/>
        </w:rPr>
        <w:t>Liczba osób uczestniczących w konsultacjach</w:t>
      </w:r>
    </w:p>
    <w:p w:rsidR="00034257" w:rsidRPr="007225A5" w:rsidRDefault="00034257" w:rsidP="00A37359">
      <w:pPr>
        <w:pStyle w:val="ListParagraph"/>
        <w:numPr>
          <w:ilvl w:val="0"/>
          <w:numId w:val="2"/>
        </w:numPr>
        <w:spacing w:after="0"/>
        <w:rPr>
          <w:rFonts w:ascii="Cambria" w:hAnsi="Cambria"/>
          <w:b/>
        </w:rPr>
      </w:pPr>
      <w:r w:rsidRPr="007225A5">
        <w:rPr>
          <w:rFonts w:ascii="Cambria" w:hAnsi="Cambria"/>
          <w:b/>
        </w:rPr>
        <w:t>Zgłoszone uwagi</w:t>
      </w:r>
    </w:p>
    <w:p w:rsidR="00034257" w:rsidRPr="007225A5" w:rsidRDefault="00034257" w:rsidP="00A37359">
      <w:pPr>
        <w:pStyle w:val="ListParagraph"/>
        <w:numPr>
          <w:ilvl w:val="0"/>
          <w:numId w:val="2"/>
        </w:numPr>
        <w:spacing w:after="0"/>
        <w:rPr>
          <w:rFonts w:ascii="Cambria" w:hAnsi="Cambria"/>
          <w:b/>
        </w:rPr>
      </w:pPr>
      <w:r w:rsidRPr="007225A5">
        <w:rPr>
          <w:rFonts w:ascii="Cambria" w:hAnsi="Cambria"/>
          <w:b/>
        </w:rPr>
        <w:t>Podsumowanie z przebiegu konsultacji społecznych</w:t>
      </w:r>
    </w:p>
    <w:p w:rsidR="00034257" w:rsidRPr="007225A5" w:rsidRDefault="00034257" w:rsidP="00A37359">
      <w:pPr>
        <w:spacing w:after="0"/>
        <w:rPr>
          <w:rFonts w:ascii="Cambria" w:hAnsi="Cambria"/>
        </w:rPr>
      </w:pPr>
    </w:p>
    <w:p w:rsidR="00034257" w:rsidRPr="007225A5" w:rsidRDefault="00034257" w:rsidP="00A37359">
      <w:pPr>
        <w:pStyle w:val="ListParagraph"/>
        <w:numPr>
          <w:ilvl w:val="0"/>
          <w:numId w:val="3"/>
        </w:numPr>
        <w:pBdr>
          <w:bottom w:val="single" w:sz="4" w:space="1" w:color="auto"/>
        </w:pBdr>
        <w:spacing w:after="0"/>
        <w:ind w:left="357" w:hanging="357"/>
        <w:rPr>
          <w:rFonts w:ascii="Cambria" w:hAnsi="Cambria"/>
          <w:b/>
        </w:rPr>
      </w:pPr>
      <w:r w:rsidRPr="007225A5">
        <w:rPr>
          <w:rFonts w:ascii="Cambria" w:hAnsi="Cambria"/>
          <w:b/>
        </w:rPr>
        <w:t>Przedmiot konsultacji społecznych</w:t>
      </w:r>
    </w:p>
    <w:p w:rsidR="00034257" w:rsidRPr="007225A5" w:rsidRDefault="00034257" w:rsidP="00A37359">
      <w:pPr>
        <w:spacing w:after="0"/>
        <w:rPr>
          <w:rFonts w:ascii="Cambria" w:hAnsi="Cambria"/>
        </w:rPr>
      </w:pPr>
      <w:r w:rsidRPr="007225A5">
        <w:rPr>
          <w:rFonts w:ascii="Cambria" w:hAnsi="Cambria"/>
        </w:rPr>
        <w:t>Przedmiotem prowadzonych konsultacji społecznych był:</w:t>
      </w:r>
    </w:p>
    <w:p w:rsidR="00034257" w:rsidRPr="007225A5" w:rsidRDefault="00034257" w:rsidP="00A37359">
      <w:pPr>
        <w:pStyle w:val="ListParagraph"/>
        <w:numPr>
          <w:ilvl w:val="0"/>
          <w:numId w:val="4"/>
        </w:numPr>
        <w:spacing w:after="0"/>
        <w:rPr>
          <w:rFonts w:ascii="Cambria" w:hAnsi="Cambria"/>
        </w:rPr>
      </w:pPr>
      <w:r w:rsidRPr="007225A5">
        <w:rPr>
          <w:rFonts w:ascii="Cambria" w:hAnsi="Cambria"/>
          <w:i/>
        </w:rPr>
        <w:t>projekt Uchwały Rady Gminy Poronin w sprawie wyznaczenia obszaru zdegradowanego i obszaru rewitalizacji na terenie Gminy Poronin;</w:t>
      </w:r>
    </w:p>
    <w:p w:rsidR="00034257" w:rsidRPr="007225A5" w:rsidRDefault="00034257" w:rsidP="00A37359">
      <w:pPr>
        <w:pStyle w:val="ListParagraph"/>
        <w:spacing w:after="0"/>
        <w:ind w:left="360"/>
        <w:rPr>
          <w:rFonts w:ascii="Cambria" w:hAnsi="Cambria"/>
        </w:rPr>
      </w:pPr>
    </w:p>
    <w:p w:rsidR="00034257" w:rsidRPr="007225A5" w:rsidRDefault="00034257" w:rsidP="00A37359">
      <w:pPr>
        <w:pStyle w:val="ListParagraph"/>
        <w:numPr>
          <w:ilvl w:val="0"/>
          <w:numId w:val="3"/>
        </w:numPr>
        <w:pBdr>
          <w:bottom w:val="single" w:sz="4" w:space="1" w:color="auto"/>
        </w:pBdr>
        <w:spacing w:after="0"/>
        <w:ind w:left="357" w:hanging="357"/>
        <w:rPr>
          <w:rFonts w:ascii="Cambria" w:hAnsi="Cambria"/>
          <w:b/>
        </w:rPr>
      </w:pPr>
      <w:r w:rsidRPr="007225A5">
        <w:rPr>
          <w:rFonts w:ascii="Cambria" w:hAnsi="Cambria"/>
          <w:b/>
        </w:rPr>
        <w:t>Interesariusze konsultacji społecznych</w:t>
      </w:r>
    </w:p>
    <w:p w:rsidR="00034257" w:rsidRPr="007225A5" w:rsidRDefault="00034257" w:rsidP="00A37359">
      <w:pPr>
        <w:spacing w:after="0"/>
        <w:rPr>
          <w:rFonts w:ascii="Cambria" w:hAnsi="Cambria"/>
        </w:rPr>
      </w:pPr>
      <w:r w:rsidRPr="007225A5">
        <w:rPr>
          <w:rFonts w:ascii="Cambria" w:hAnsi="Cambria"/>
        </w:rPr>
        <w:t>Interesariuszami przeprowadzonych konsultacji społecznych byli wszyscy mieszkańcy, a także interesariusze obszaru Gminy Poronin.</w:t>
      </w:r>
    </w:p>
    <w:p w:rsidR="00034257" w:rsidRPr="007225A5" w:rsidRDefault="00034257" w:rsidP="00A37359">
      <w:pPr>
        <w:spacing w:after="0"/>
        <w:rPr>
          <w:rFonts w:ascii="Cambria" w:hAnsi="Cambria"/>
          <w:b/>
        </w:rPr>
      </w:pPr>
    </w:p>
    <w:p w:rsidR="00034257" w:rsidRPr="007225A5" w:rsidRDefault="00034257" w:rsidP="00A37359">
      <w:pPr>
        <w:pStyle w:val="ListParagraph"/>
        <w:numPr>
          <w:ilvl w:val="0"/>
          <w:numId w:val="3"/>
        </w:numPr>
        <w:pBdr>
          <w:bottom w:val="single" w:sz="4" w:space="1" w:color="auto"/>
        </w:pBdr>
        <w:spacing w:after="0"/>
        <w:ind w:left="357" w:hanging="357"/>
        <w:rPr>
          <w:rFonts w:ascii="Cambria" w:hAnsi="Cambria"/>
          <w:b/>
        </w:rPr>
      </w:pPr>
      <w:r w:rsidRPr="007225A5">
        <w:rPr>
          <w:rFonts w:ascii="Cambria" w:hAnsi="Cambria"/>
          <w:b/>
        </w:rPr>
        <w:t>Cel konsultacji społecznych</w:t>
      </w:r>
    </w:p>
    <w:p w:rsidR="00034257" w:rsidRPr="007225A5" w:rsidRDefault="00034257" w:rsidP="0003191F">
      <w:pPr>
        <w:spacing w:after="0"/>
        <w:rPr>
          <w:rFonts w:ascii="Cambria" w:hAnsi="Cambria"/>
        </w:rPr>
      </w:pPr>
      <w:r w:rsidRPr="007225A5">
        <w:rPr>
          <w:rFonts w:ascii="Cambria" w:hAnsi="Cambria"/>
        </w:rPr>
        <w:t>Kluczowym elementem opracowywania Gminnego Programu Rewitalizacji jest wyznaczenie obszarów zdegradowanych (OZ) oraz obszarów rewitalizacji (OR) na terenie Gminy Poronin, a także określenie zasad powoływania Komitetu Rewitalizacji, który jest ciałem pełniącym funkcję opiniodawczo –doradczą władz gminy podczas trwania procesu rewitalizacji.  W związku ze zmianą metodyki wyznaczania obszaru zdegradowanego i obszaru rewitalizacji wynikłą w trakcie prac konsultacyjnych postanowiono przeprowadzić ponowne konsultacje społeczne na obszarach o zmienionych granicach. Celem przeprowadzonych konsultacji społecznych było poddanie do zaopiniowania mieszkańcom oraz interesariuszom obszaru Gminy Poronin proponowanego nowego zasięgu obszarów zdegradowanych (OZ) oraz obszarów rewitalizacji (OR). Przedmiotem ponowionych konsultacji społecznych nie było opiniowanie projektu Uchwały Rady Gminy Poronin w sprawie: zasad wyznaczania składu oraz zasad działania Komitetu Rewitalizacji dla Gminy Poronin jak też treść Regulaminu Komitetu Rewitalizacji dla Gminy Poronin ze względu na fakt skonsultowania projektu we wcześniej wykonanych działaniach tj. konsultacjach społecznych przeprowadzonych w dniach od 20 maja do 20 czerwca 2016r.</w:t>
      </w:r>
    </w:p>
    <w:p w:rsidR="00034257" w:rsidRPr="007225A5" w:rsidRDefault="00034257" w:rsidP="00A37359">
      <w:pPr>
        <w:spacing w:after="0"/>
        <w:rPr>
          <w:rFonts w:ascii="Cambria" w:hAnsi="Cambria"/>
        </w:rPr>
      </w:pPr>
    </w:p>
    <w:p w:rsidR="00034257" w:rsidRPr="007225A5" w:rsidRDefault="00034257" w:rsidP="00A37359">
      <w:pPr>
        <w:pStyle w:val="ListParagraph"/>
        <w:numPr>
          <w:ilvl w:val="0"/>
          <w:numId w:val="3"/>
        </w:numPr>
        <w:pBdr>
          <w:bottom w:val="single" w:sz="4" w:space="1" w:color="auto"/>
        </w:pBdr>
        <w:spacing w:after="0"/>
        <w:ind w:left="357" w:hanging="357"/>
        <w:rPr>
          <w:rFonts w:ascii="Cambria" w:hAnsi="Cambria"/>
          <w:b/>
        </w:rPr>
      </w:pPr>
      <w:r w:rsidRPr="007225A5">
        <w:rPr>
          <w:rFonts w:ascii="Cambria" w:hAnsi="Cambria"/>
          <w:b/>
        </w:rPr>
        <w:t>Organizacja i przebieg</w:t>
      </w:r>
    </w:p>
    <w:p w:rsidR="00034257" w:rsidRPr="007225A5" w:rsidRDefault="00034257" w:rsidP="00451593">
      <w:pPr>
        <w:spacing w:after="0"/>
        <w:rPr>
          <w:rFonts w:ascii="Cambria" w:hAnsi="Cambria"/>
        </w:rPr>
      </w:pPr>
      <w:r w:rsidRPr="007225A5">
        <w:rPr>
          <w:rFonts w:ascii="Cambria" w:hAnsi="Cambria"/>
        </w:rPr>
        <w:t>Ponowne konsultacje społeczne prowadzone były w terminie od 18 lipca do 18 sierpnia 2016r. Ogłoszenie konsultacji było poprzedzone Obwieszczeniem Wójta Gminy Poronin z dnia 18 lipca 2016r. w sprawie wyznaczenia obszaru zdegradowanego i obszaru rewitalizacji na terenie Gminy Poronin.  Konsultacje skierowane były do wszystkich mieszkańców, a także interesariuszy obszaru Gminy Poronin.</w:t>
      </w:r>
    </w:p>
    <w:p w:rsidR="00034257" w:rsidRPr="007225A5" w:rsidRDefault="00034257" w:rsidP="00A37359">
      <w:pPr>
        <w:spacing w:after="0"/>
        <w:rPr>
          <w:rFonts w:ascii="Cambria" w:hAnsi="Cambria"/>
        </w:rPr>
      </w:pPr>
      <w:r w:rsidRPr="007225A5">
        <w:rPr>
          <w:rFonts w:ascii="Cambria" w:hAnsi="Cambria"/>
        </w:rPr>
        <w:t>W tym celu materiały konsultacyjne umieszczone zostały:</w:t>
      </w:r>
    </w:p>
    <w:p w:rsidR="00034257" w:rsidRPr="007225A5" w:rsidRDefault="00034257" w:rsidP="00A37359">
      <w:pPr>
        <w:pStyle w:val="ListParagraph"/>
        <w:numPr>
          <w:ilvl w:val="0"/>
          <w:numId w:val="5"/>
        </w:numPr>
        <w:spacing w:after="0"/>
        <w:rPr>
          <w:rFonts w:ascii="Cambria" w:hAnsi="Cambria"/>
        </w:rPr>
      </w:pPr>
      <w:r w:rsidRPr="007225A5">
        <w:rPr>
          <w:rFonts w:ascii="Cambria" w:hAnsi="Cambria"/>
        </w:rPr>
        <w:t xml:space="preserve">na stronie internetowej Gminy Poronin </w:t>
      </w:r>
      <w:hyperlink r:id="rId7" w:history="1">
        <w:r w:rsidRPr="007225A5">
          <w:rPr>
            <w:rStyle w:val="Hyperlink"/>
            <w:rFonts w:ascii="Cambria" w:hAnsi="Cambria"/>
          </w:rPr>
          <w:t>www.poronin.pl</w:t>
        </w:r>
      </w:hyperlink>
      <w:r w:rsidRPr="007225A5">
        <w:rPr>
          <w:rFonts w:ascii="Cambria" w:hAnsi="Cambria"/>
        </w:rPr>
        <w:t>, zakładka „Gmina”, podzakładka „Program rewitalizacji”;</w:t>
      </w:r>
    </w:p>
    <w:p w:rsidR="00034257" w:rsidRPr="007225A5" w:rsidRDefault="00034257" w:rsidP="00A37359">
      <w:pPr>
        <w:pStyle w:val="ListParagraph"/>
        <w:numPr>
          <w:ilvl w:val="0"/>
          <w:numId w:val="5"/>
        </w:numPr>
        <w:spacing w:after="0"/>
        <w:rPr>
          <w:rFonts w:ascii="Cambria" w:hAnsi="Cambria"/>
        </w:rPr>
      </w:pPr>
      <w:r w:rsidRPr="007225A5">
        <w:rPr>
          <w:rFonts w:ascii="Cambria" w:hAnsi="Cambria"/>
        </w:rPr>
        <w:t>na stronie podmiotowej Biuletynu Informacji Publicznej Urzędu Gminy Poronin, zakładka „Wójt”, podzakładka „Obwieszczenia i zawiadomienia”;</w:t>
      </w:r>
    </w:p>
    <w:p w:rsidR="00034257" w:rsidRPr="007225A5" w:rsidRDefault="00034257" w:rsidP="00A37359">
      <w:pPr>
        <w:pStyle w:val="ListParagraph"/>
        <w:numPr>
          <w:ilvl w:val="0"/>
          <w:numId w:val="5"/>
        </w:numPr>
        <w:spacing w:after="0"/>
        <w:rPr>
          <w:rFonts w:ascii="Cambria" w:hAnsi="Cambria"/>
        </w:rPr>
      </w:pPr>
      <w:r w:rsidRPr="007225A5">
        <w:rPr>
          <w:rFonts w:ascii="Cambria" w:hAnsi="Cambria"/>
        </w:rPr>
        <w:t>na tablicy ogłoszeń Urzedu Gminy Poronin, ul. J. Piłsudskiego 5, 34-520 Poronin;</w:t>
      </w:r>
    </w:p>
    <w:p w:rsidR="00034257" w:rsidRPr="007225A5" w:rsidRDefault="00034257" w:rsidP="00A37359">
      <w:pPr>
        <w:pStyle w:val="ListParagraph"/>
        <w:numPr>
          <w:ilvl w:val="0"/>
          <w:numId w:val="5"/>
        </w:numPr>
        <w:spacing w:after="0"/>
        <w:rPr>
          <w:rFonts w:ascii="Cambria" w:hAnsi="Cambria"/>
        </w:rPr>
      </w:pPr>
      <w:r w:rsidRPr="007225A5">
        <w:rPr>
          <w:rFonts w:ascii="Cambria" w:hAnsi="Cambria"/>
        </w:rPr>
        <w:t>w biurze Rady Gminy Poronin, Urząd Gminy Poronin, ul. J. Piłsudskiego 5, 34-520 Poronin;</w:t>
      </w:r>
    </w:p>
    <w:p w:rsidR="00034257" w:rsidRPr="007225A5" w:rsidRDefault="00034257" w:rsidP="00A37359">
      <w:pPr>
        <w:pStyle w:val="ListParagraph"/>
        <w:numPr>
          <w:ilvl w:val="0"/>
          <w:numId w:val="5"/>
        </w:numPr>
        <w:spacing w:after="0"/>
        <w:rPr>
          <w:rFonts w:ascii="Cambria" w:hAnsi="Cambria"/>
        </w:rPr>
      </w:pPr>
      <w:r w:rsidRPr="007225A5">
        <w:rPr>
          <w:rFonts w:ascii="Cambria" w:hAnsi="Cambria"/>
        </w:rPr>
        <w:t>w formie papierowej na tablicach ogłoszeń na terenie Gminy Poronin;</w:t>
      </w:r>
    </w:p>
    <w:p w:rsidR="00034257" w:rsidRPr="007225A5" w:rsidRDefault="00034257" w:rsidP="001D6CC1">
      <w:pPr>
        <w:pStyle w:val="ListParagraph"/>
        <w:numPr>
          <w:ilvl w:val="0"/>
          <w:numId w:val="5"/>
        </w:numPr>
        <w:spacing w:after="0"/>
        <w:rPr>
          <w:rFonts w:ascii="Cambria" w:hAnsi="Cambria"/>
        </w:rPr>
      </w:pPr>
      <w:r w:rsidRPr="007225A5">
        <w:rPr>
          <w:rFonts w:ascii="Cambria" w:hAnsi="Cambria"/>
        </w:rPr>
        <w:t>przedłożone w trakcie debat i warsztatów w ramach konsultacji, które odbyły się 11 (przesunięte z 3 sierpnia 2016r. obwieszczeniem Wójta Gminy Poronin z dnia 04.08.2016r.) i 17 sierpnia 2016r. w sali Gminnego Ośrodka Kultury w Poroninie, ul. J. Piłsudskiego 2 oraz w sali obrad Urzędu Gminy Poronin;</w:t>
      </w:r>
    </w:p>
    <w:p w:rsidR="00034257" w:rsidRPr="007225A5" w:rsidRDefault="00034257" w:rsidP="001D6CC1">
      <w:pPr>
        <w:pStyle w:val="ListParagraph"/>
        <w:numPr>
          <w:ilvl w:val="0"/>
          <w:numId w:val="5"/>
        </w:numPr>
        <w:spacing w:after="0"/>
        <w:rPr>
          <w:rFonts w:ascii="Cambria" w:hAnsi="Cambria"/>
        </w:rPr>
      </w:pPr>
      <w:r w:rsidRPr="007225A5">
        <w:rPr>
          <w:rFonts w:ascii="Cambria" w:hAnsi="Cambria"/>
        </w:rPr>
        <w:t>informacja o konsultacjach przekazywana była również telefonicznie do radnych, sołtysów, rad sołeckich, dyrektorów szkół i przedszkoli, organizacji pozarządowych i przedsiębiorców na terenie Gminy Poronin.</w:t>
      </w:r>
    </w:p>
    <w:p w:rsidR="00034257" w:rsidRPr="007225A5" w:rsidRDefault="00034257" w:rsidP="001D6CC1">
      <w:pPr>
        <w:pStyle w:val="ListParagraph"/>
        <w:spacing w:after="0"/>
        <w:rPr>
          <w:rFonts w:ascii="Cambria" w:hAnsi="Cambria"/>
        </w:rPr>
      </w:pPr>
    </w:p>
    <w:p w:rsidR="00034257" w:rsidRPr="007225A5" w:rsidRDefault="00034257" w:rsidP="000B5D05">
      <w:pPr>
        <w:rPr>
          <w:rFonts w:ascii="Cambria" w:hAnsi="Cambria"/>
        </w:rPr>
      </w:pPr>
      <w:r w:rsidRPr="007225A5">
        <w:rPr>
          <w:rFonts w:ascii="Cambria" w:hAnsi="Cambria"/>
        </w:rPr>
        <w:t>Opinie i uwagi można było zgłaszać pisemnie i elektronicznie (poprzez specjalny formularz zgłoszeniowy, dostępny do pobrania na stronie www.poronin.pl, zakładka „Gmina”, podzakładka „Program rewitalizacji”, na stronie podmiotowej Biuletynu Informacji Publicznej Urzędu Gminy Poronin oraz w Urzędzie Gminy Poronin ul. Józefa Piłsudskiego 5, pok. 23. Dodatkowo uwagi były zbierane podczas spotkań w formie warsztatów i debat w ramach konsultacji, które odbyły się w dniach 11 i 17 sierpnia 2016r. w sali Gminnego Ośrodka Kultury w Poroninie, ul. J. Piłsudskiego 2 oraz w sali obrad Urzędu Gminy Poronin.</w:t>
      </w:r>
    </w:p>
    <w:p w:rsidR="00034257" w:rsidRPr="007225A5" w:rsidRDefault="00034257" w:rsidP="00D435C0">
      <w:pPr>
        <w:rPr>
          <w:rFonts w:ascii="Cambria" w:hAnsi="Cambria"/>
        </w:rPr>
      </w:pPr>
      <w:r w:rsidRPr="007225A5">
        <w:rPr>
          <w:rFonts w:ascii="Cambria" w:hAnsi="Cambria"/>
        </w:rPr>
        <w:t>W toku konsultacji społecznych odbyły się dwa spotkania w dniach 11 i 17 sierpnia 2016r. w sali Gminnego Ośrodka Kultury w Poroninie, ul. J. Piłsudskiego 2 oraz w sali obrad Urzędu Gminy Poronin.</w:t>
      </w:r>
    </w:p>
    <w:p w:rsidR="00034257" w:rsidRPr="007225A5" w:rsidRDefault="00034257" w:rsidP="00D435C0">
      <w:pPr>
        <w:rPr>
          <w:rFonts w:ascii="Cambria" w:hAnsi="Cambria"/>
        </w:rPr>
      </w:pPr>
      <w:r w:rsidRPr="007225A5">
        <w:rPr>
          <w:rFonts w:ascii="Cambria" w:hAnsi="Cambria"/>
        </w:rPr>
        <w:t>Przedmiotem spotkań było przedstawienie propozycji zasięgu obszaru zdegradowanego oraz obszaru rewitalizacji na terenie Gminy Poronin,  jak również zebranie uwag i sugestii do przedłożonego projektu uchwały.</w:t>
      </w:r>
    </w:p>
    <w:p w:rsidR="00034257" w:rsidRPr="007225A5" w:rsidRDefault="00034257" w:rsidP="000B5D05">
      <w:pPr>
        <w:spacing w:after="0"/>
        <w:rPr>
          <w:rFonts w:ascii="Cambria" w:hAnsi="Cambria"/>
        </w:rPr>
      </w:pPr>
    </w:p>
    <w:p w:rsidR="00034257" w:rsidRPr="007225A5" w:rsidRDefault="00034257" w:rsidP="00A37359">
      <w:pPr>
        <w:pStyle w:val="ListParagraph"/>
        <w:numPr>
          <w:ilvl w:val="0"/>
          <w:numId w:val="3"/>
        </w:numPr>
        <w:pBdr>
          <w:bottom w:val="single" w:sz="4" w:space="1" w:color="auto"/>
        </w:pBdr>
        <w:spacing w:after="0"/>
        <w:rPr>
          <w:rFonts w:ascii="Cambria" w:hAnsi="Cambria"/>
          <w:b/>
        </w:rPr>
      </w:pPr>
      <w:r w:rsidRPr="007225A5">
        <w:rPr>
          <w:rFonts w:ascii="Cambria" w:hAnsi="Cambria"/>
          <w:b/>
        </w:rPr>
        <w:t>Liczba osób uczestniczących w konsultacjach</w:t>
      </w:r>
    </w:p>
    <w:p w:rsidR="00034257" w:rsidRPr="007225A5" w:rsidRDefault="00034257" w:rsidP="00A37359">
      <w:pPr>
        <w:spacing w:after="0"/>
        <w:rPr>
          <w:rFonts w:ascii="Cambria" w:hAnsi="Cambria"/>
        </w:rPr>
      </w:pPr>
      <w:r w:rsidRPr="007225A5">
        <w:rPr>
          <w:rFonts w:ascii="Cambria" w:hAnsi="Cambria"/>
        </w:rPr>
        <w:t>Konsultacje społeczne objęły wszystkich mieszkańców i interesariuszy obszaru Gminy Poronin</w:t>
      </w:r>
    </w:p>
    <w:p w:rsidR="00034257" w:rsidRPr="007225A5" w:rsidRDefault="00034257" w:rsidP="00A37359">
      <w:pPr>
        <w:spacing w:after="0"/>
        <w:rPr>
          <w:rFonts w:ascii="Cambria" w:hAnsi="Cambria"/>
        </w:rPr>
      </w:pPr>
    </w:p>
    <w:p w:rsidR="00034257" w:rsidRPr="007225A5" w:rsidRDefault="00034257" w:rsidP="00A37359">
      <w:pPr>
        <w:pStyle w:val="ListParagraph"/>
        <w:numPr>
          <w:ilvl w:val="0"/>
          <w:numId w:val="3"/>
        </w:numPr>
        <w:pBdr>
          <w:bottom w:val="single" w:sz="4" w:space="1" w:color="auto"/>
        </w:pBdr>
        <w:spacing w:after="0"/>
        <w:rPr>
          <w:rFonts w:ascii="Cambria" w:hAnsi="Cambria"/>
          <w:b/>
        </w:rPr>
      </w:pPr>
      <w:r w:rsidRPr="007225A5">
        <w:rPr>
          <w:rFonts w:ascii="Cambria" w:hAnsi="Cambria"/>
          <w:b/>
        </w:rPr>
        <w:t>Zgłoszone uwagi</w:t>
      </w:r>
    </w:p>
    <w:p w:rsidR="00034257" w:rsidRPr="007225A5" w:rsidRDefault="00034257" w:rsidP="00A37359">
      <w:pPr>
        <w:spacing w:after="0"/>
        <w:rPr>
          <w:rFonts w:ascii="Cambria" w:hAnsi="Cambria"/>
        </w:rPr>
      </w:pPr>
      <w:r w:rsidRPr="007225A5">
        <w:rPr>
          <w:rFonts w:ascii="Cambria" w:hAnsi="Cambria"/>
        </w:rPr>
        <w:t>Podczas trwania konsultacji zgłoszono łącznie 4 uwagi do nowo wyznaczonych obszarów, w tym w formie:</w:t>
      </w:r>
    </w:p>
    <w:p w:rsidR="00034257" w:rsidRPr="007225A5" w:rsidRDefault="00034257" w:rsidP="00A37359">
      <w:pPr>
        <w:pStyle w:val="ListParagraph"/>
        <w:numPr>
          <w:ilvl w:val="0"/>
          <w:numId w:val="6"/>
        </w:numPr>
        <w:spacing w:after="0"/>
        <w:rPr>
          <w:rFonts w:ascii="Cambria" w:hAnsi="Cambria"/>
        </w:rPr>
      </w:pPr>
      <w:r w:rsidRPr="007225A5">
        <w:rPr>
          <w:rFonts w:ascii="Cambria" w:hAnsi="Cambria"/>
        </w:rPr>
        <w:t>papierowej: 4</w:t>
      </w:r>
    </w:p>
    <w:p w:rsidR="00034257" w:rsidRPr="007225A5" w:rsidRDefault="00034257" w:rsidP="00A37359">
      <w:pPr>
        <w:pStyle w:val="ListParagraph"/>
        <w:numPr>
          <w:ilvl w:val="0"/>
          <w:numId w:val="6"/>
        </w:numPr>
        <w:spacing w:after="0"/>
        <w:rPr>
          <w:rFonts w:ascii="Cambria" w:hAnsi="Cambria"/>
        </w:rPr>
      </w:pPr>
      <w:r w:rsidRPr="007225A5">
        <w:rPr>
          <w:rFonts w:ascii="Cambria" w:hAnsi="Cambria"/>
        </w:rPr>
        <w:t>elektronicznej: 0</w:t>
      </w:r>
    </w:p>
    <w:p w:rsidR="00034257" w:rsidRPr="007225A5" w:rsidRDefault="00034257" w:rsidP="00A37359">
      <w:pPr>
        <w:pStyle w:val="ListParagraph"/>
        <w:numPr>
          <w:ilvl w:val="0"/>
          <w:numId w:val="6"/>
        </w:numPr>
        <w:spacing w:after="0"/>
        <w:ind w:left="357" w:hanging="357"/>
        <w:rPr>
          <w:rFonts w:ascii="Cambria" w:hAnsi="Cambria"/>
        </w:rPr>
      </w:pPr>
      <w:r w:rsidRPr="007225A5">
        <w:rPr>
          <w:rFonts w:ascii="Cambria" w:hAnsi="Cambria"/>
        </w:rPr>
        <w:t>ustnej: 0</w:t>
      </w:r>
    </w:p>
    <w:p w:rsidR="00034257" w:rsidRPr="007225A5" w:rsidRDefault="00034257" w:rsidP="00A37359">
      <w:pPr>
        <w:spacing w:after="0"/>
        <w:rPr>
          <w:rFonts w:ascii="Cambria" w:hAnsi="Cambria"/>
          <w:b/>
        </w:rPr>
      </w:pPr>
    </w:p>
    <w:p w:rsidR="00034257" w:rsidRDefault="00034257" w:rsidP="007225A5">
      <w:pPr>
        <w:spacing w:after="0"/>
        <w:rPr>
          <w:rFonts w:ascii="Cambria" w:hAnsi="Cambria"/>
          <w:b/>
        </w:rPr>
      </w:pPr>
      <w:r w:rsidRPr="007225A5">
        <w:rPr>
          <w:rFonts w:ascii="Cambria" w:hAnsi="Cambria"/>
          <w:b/>
        </w:rPr>
        <w:t>Zgłoszone uwagi: Część mapowa</w:t>
      </w:r>
    </w:p>
    <w:p w:rsidR="00034257" w:rsidRPr="007225A5" w:rsidRDefault="00034257" w:rsidP="007225A5">
      <w:pPr>
        <w:spacing w:after="0"/>
        <w:rPr>
          <w:rFonts w:ascii="Cambria" w:hAnsi="Cambria"/>
          <w:b/>
        </w:rPr>
      </w:pP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7"/>
        <w:gridCol w:w="2337"/>
        <w:gridCol w:w="3754"/>
        <w:gridCol w:w="3850"/>
        <w:gridCol w:w="2970"/>
      </w:tblGrid>
      <w:tr w:rsidR="00034257" w:rsidRPr="007225A5" w:rsidTr="001B613E">
        <w:tc>
          <w:tcPr>
            <w:tcW w:w="1497" w:type="dxa"/>
            <w:shd w:val="clear" w:color="auto" w:fill="F2F2F2"/>
            <w:vAlign w:val="center"/>
          </w:tcPr>
          <w:p w:rsidR="00034257" w:rsidRPr="007225A5" w:rsidRDefault="00034257" w:rsidP="00884F06">
            <w:pPr>
              <w:spacing w:after="0"/>
              <w:jc w:val="center"/>
              <w:rPr>
                <w:rFonts w:ascii="Cambria" w:hAnsi="Cambria"/>
                <w:b/>
              </w:rPr>
            </w:pPr>
            <w:r w:rsidRPr="007225A5">
              <w:rPr>
                <w:rFonts w:ascii="Cambria" w:hAnsi="Cambria"/>
                <w:b/>
              </w:rPr>
              <w:t>Nr uwagi</w:t>
            </w:r>
          </w:p>
        </w:tc>
        <w:tc>
          <w:tcPr>
            <w:tcW w:w="2337" w:type="dxa"/>
            <w:shd w:val="clear" w:color="auto" w:fill="F2F2F2"/>
          </w:tcPr>
          <w:p w:rsidR="00034257" w:rsidRPr="007225A5" w:rsidRDefault="00034257" w:rsidP="00884F06">
            <w:pPr>
              <w:spacing w:after="0"/>
              <w:jc w:val="center"/>
              <w:rPr>
                <w:rFonts w:ascii="Cambria" w:hAnsi="Cambria"/>
                <w:b/>
              </w:rPr>
            </w:pPr>
            <w:r w:rsidRPr="007225A5">
              <w:rPr>
                <w:rFonts w:ascii="Cambria" w:hAnsi="Cambria"/>
                <w:b/>
              </w:rPr>
              <w:t>Część dokumentu, do którego odnosi się uwaga (nr strony dokumentu, nazwa sekcji)</w:t>
            </w:r>
          </w:p>
        </w:tc>
        <w:tc>
          <w:tcPr>
            <w:tcW w:w="3754" w:type="dxa"/>
            <w:shd w:val="clear" w:color="auto" w:fill="F2F2F2"/>
            <w:vAlign w:val="center"/>
          </w:tcPr>
          <w:p w:rsidR="00034257" w:rsidRPr="007225A5" w:rsidRDefault="00034257" w:rsidP="00884F06">
            <w:pPr>
              <w:spacing w:after="0"/>
              <w:jc w:val="center"/>
              <w:rPr>
                <w:rFonts w:ascii="Cambria" w:hAnsi="Cambria"/>
                <w:b/>
              </w:rPr>
            </w:pPr>
            <w:r w:rsidRPr="007225A5">
              <w:rPr>
                <w:rFonts w:ascii="Cambria" w:hAnsi="Cambria"/>
                <w:b/>
              </w:rPr>
              <w:t>Treść uwagi/opinii/propozycji</w:t>
            </w:r>
          </w:p>
        </w:tc>
        <w:tc>
          <w:tcPr>
            <w:tcW w:w="3850" w:type="dxa"/>
            <w:shd w:val="clear" w:color="auto" w:fill="F2F2F2"/>
            <w:vAlign w:val="center"/>
          </w:tcPr>
          <w:p w:rsidR="00034257" w:rsidRPr="007225A5" w:rsidRDefault="00034257" w:rsidP="00884F06">
            <w:pPr>
              <w:spacing w:after="0"/>
              <w:jc w:val="center"/>
              <w:rPr>
                <w:rFonts w:ascii="Cambria" w:hAnsi="Cambria"/>
                <w:b/>
              </w:rPr>
            </w:pPr>
            <w:r w:rsidRPr="007225A5">
              <w:rPr>
                <w:rFonts w:ascii="Cambria" w:hAnsi="Cambria"/>
                <w:b/>
              </w:rPr>
              <w:t>Uzasadnienie uwagi</w:t>
            </w:r>
          </w:p>
        </w:tc>
        <w:tc>
          <w:tcPr>
            <w:tcW w:w="2970" w:type="dxa"/>
            <w:shd w:val="clear" w:color="auto" w:fill="F2F2F2"/>
            <w:vAlign w:val="center"/>
          </w:tcPr>
          <w:p w:rsidR="00034257" w:rsidRPr="007225A5" w:rsidRDefault="00034257" w:rsidP="00884F06">
            <w:pPr>
              <w:spacing w:after="0"/>
              <w:ind w:right="1297"/>
              <w:jc w:val="center"/>
              <w:rPr>
                <w:rFonts w:ascii="Cambria" w:hAnsi="Cambria"/>
                <w:b/>
              </w:rPr>
            </w:pPr>
            <w:r w:rsidRPr="007225A5">
              <w:rPr>
                <w:rFonts w:ascii="Cambria" w:hAnsi="Cambria"/>
                <w:b/>
              </w:rPr>
              <w:t>Odpowiedź</w:t>
            </w:r>
          </w:p>
        </w:tc>
      </w:tr>
      <w:tr w:rsidR="00034257" w:rsidRPr="007225A5" w:rsidTr="001B613E">
        <w:tc>
          <w:tcPr>
            <w:tcW w:w="1497" w:type="dxa"/>
          </w:tcPr>
          <w:p w:rsidR="00034257" w:rsidRPr="007225A5" w:rsidRDefault="00034257" w:rsidP="00884F06">
            <w:pPr>
              <w:spacing w:after="0"/>
              <w:rPr>
                <w:rFonts w:ascii="Cambria" w:hAnsi="Cambria"/>
              </w:rPr>
            </w:pPr>
          </w:p>
        </w:tc>
        <w:tc>
          <w:tcPr>
            <w:tcW w:w="2337" w:type="dxa"/>
          </w:tcPr>
          <w:p w:rsidR="00034257" w:rsidRPr="007225A5" w:rsidRDefault="00034257" w:rsidP="00884F06">
            <w:pPr>
              <w:spacing w:after="0"/>
              <w:rPr>
                <w:rStyle w:val="SubtleEmphasis"/>
                <w:rFonts w:ascii="Cambria" w:hAnsi="Cambria"/>
              </w:rPr>
            </w:pPr>
          </w:p>
        </w:tc>
        <w:tc>
          <w:tcPr>
            <w:tcW w:w="3754" w:type="dxa"/>
          </w:tcPr>
          <w:p w:rsidR="00034257" w:rsidRPr="007225A5" w:rsidRDefault="00034257" w:rsidP="00884F06">
            <w:pPr>
              <w:spacing w:after="0"/>
              <w:jc w:val="both"/>
              <w:rPr>
                <w:rFonts w:ascii="Cambria" w:hAnsi="Cambria"/>
              </w:rPr>
            </w:pPr>
          </w:p>
        </w:tc>
        <w:tc>
          <w:tcPr>
            <w:tcW w:w="3850" w:type="dxa"/>
          </w:tcPr>
          <w:p w:rsidR="00034257" w:rsidRPr="007225A5" w:rsidRDefault="00034257" w:rsidP="00884F06">
            <w:pPr>
              <w:spacing w:after="0"/>
              <w:jc w:val="both"/>
              <w:rPr>
                <w:rFonts w:ascii="Cambria" w:hAnsi="Cambria"/>
              </w:rPr>
            </w:pPr>
          </w:p>
        </w:tc>
        <w:tc>
          <w:tcPr>
            <w:tcW w:w="2970" w:type="dxa"/>
          </w:tcPr>
          <w:p w:rsidR="00034257" w:rsidRPr="007225A5" w:rsidRDefault="00034257" w:rsidP="00884F06">
            <w:pPr>
              <w:spacing w:after="0"/>
              <w:jc w:val="both"/>
              <w:rPr>
                <w:rFonts w:ascii="Cambria" w:hAnsi="Cambria"/>
                <w:b/>
              </w:rPr>
            </w:pPr>
          </w:p>
        </w:tc>
      </w:tr>
      <w:tr w:rsidR="00034257" w:rsidRPr="007225A5" w:rsidTr="001B613E">
        <w:tc>
          <w:tcPr>
            <w:tcW w:w="1497" w:type="dxa"/>
          </w:tcPr>
          <w:p w:rsidR="00034257" w:rsidRPr="007225A5" w:rsidRDefault="00034257" w:rsidP="00884F06">
            <w:pPr>
              <w:spacing w:after="0"/>
              <w:rPr>
                <w:rFonts w:ascii="Cambria" w:hAnsi="Cambria"/>
                <w:b/>
              </w:rPr>
            </w:pPr>
            <w:r w:rsidRPr="007225A5">
              <w:rPr>
                <w:rFonts w:ascii="Cambria" w:hAnsi="Cambria"/>
              </w:rPr>
              <w:t>Uwaga nr 1</w:t>
            </w:r>
          </w:p>
        </w:tc>
        <w:tc>
          <w:tcPr>
            <w:tcW w:w="2337" w:type="dxa"/>
          </w:tcPr>
          <w:p w:rsidR="00034257" w:rsidRPr="007225A5" w:rsidRDefault="00034257" w:rsidP="00884F06">
            <w:pPr>
              <w:spacing w:after="0"/>
              <w:rPr>
                <w:rFonts w:ascii="Cambria" w:hAnsi="Cambria"/>
                <w:b/>
              </w:rPr>
            </w:pPr>
            <w:r w:rsidRPr="007225A5">
              <w:rPr>
                <w:rStyle w:val="SubtleEmphasis"/>
                <w:rFonts w:ascii="Cambria" w:hAnsi="Cambria"/>
              </w:rPr>
              <w:t>Załącznik nr 1 do uchwały Rady Gminy Poronin w sprawie wyznaczenia obszaru zdegradowanego oraz obszaru rewitalizacji na terenie Gminy Poronin; Granice obszaru zdegradowanego i obszaru rewitalizacji.</w:t>
            </w:r>
          </w:p>
        </w:tc>
        <w:tc>
          <w:tcPr>
            <w:tcW w:w="3754" w:type="dxa"/>
          </w:tcPr>
          <w:p w:rsidR="00034257" w:rsidRPr="007225A5" w:rsidRDefault="00034257" w:rsidP="00884F06">
            <w:pPr>
              <w:spacing w:after="0"/>
              <w:jc w:val="both"/>
              <w:rPr>
                <w:rFonts w:ascii="Cambria" w:hAnsi="Cambria" w:cs="Arial"/>
              </w:rPr>
            </w:pPr>
          </w:p>
          <w:p w:rsidR="00034257" w:rsidRPr="007225A5" w:rsidRDefault="00034257" w:rsidP="00884F06">
            <w:pPr>
              <w:spacing w:after="0"/>
              <w:jc w:val="both"/>
              <w:rPr>
                <w:rFonts w:ascii="Cambria" w:hAnsi="Cambria" w:cs="Arial"/>
              </w:rPr>
            </w:pPr>
            <w:r w:rsidRPr="007225A5">
              <w:rPr>
                <w:rFonts w:ascii="Cambria" w:hAnsi="Cambria" w:cs="Arial"/>
              </w:rPr>
              <w:t>Wnoszę o ustanowienie obszaru zdegradowanego oraz do rewitalizacji na terenie działek gminnych nr ewid. 78/28, 78/42, 78/43, 78/44  położonych w Suchem. W przeszłości mieściła się na tym terenie Mineralna Spółdzielnia Pracy  „Poronin” w Poroninie – Suchem produkująca supremę. Zdewastowany obecnie budynek służył w przeszłości także jako miejsce  działalności zespołu góralskiego „Harnasie”,  w budynku znajdują się zabytkowo cenne malowidła naścienne autorstwa śp. Władysława Trebuni – Tutki. Zagospodarowanie istniejącego obiektu i terenu wokół pomogłoby w walce z negatywnymi zjawiskami społecznymi występującymi na terenie Gminy Poronin -  stanowiłoby ciekawą ofertę spędzania wolnego czasu, stworzyłoby miejsce integracji lokalnej społeczności, miejsce spotkań, wykładów, prelekcji, zajęć, warsztatów, ożywienia i kultywowania lokalnej tradycji.</w:t>
            </w:r>
          </w:p>
          <w:p w:rsidR="00034257" w:rsidRPr="007225A5" w:rsidRDefault="00034257" w:rsidP="00884F06">
            <w:pPr>
              <w:spacing w:after="0"/>
              <w:jc w:val="both"/>
              <w:rPr>
                <w:rFonts w:ascii="Cambria" w:hAnsi="Cambria"/>
              </w:rPr>
            </w:pPr>
          </w:p>
        </w:tc>
        <w:tc>
          <w:tcPr>
            <w:tcW w:w="3850" w:type="dxa"/>
          </w:tcPr>
          <w:p w:rsidR="00034257" w:rsidRPr="007225A5" w:rsidRDefault="00034257" w:rsidP="00884F06">
            <w:pPr>
              <w:spacing w:after="0"/>
              <w:jc w:val="both"/>
              <w:rPr>
                <w:rFonts w:ascii="Cambria" w:hAnsi="Cambria" w:cs="Arial"/>
              </w:rPr>
            </w:pPr>
          </w:p>
          <w:p w:rsidR="00034257" w:rsidRPr="007225A5" w:rsidRDefault="00034257" w:rsidP="00884F06">
            <w:pPr>
              <w:spacing w:after="0"/>
              <w:jc w:val="both"/>
              <w:rPr>
                <w:rFonts w:ascii="Cambria" w:hAnsi="Cambria"/>
              </w:rPr>
            </w:pPr>
            <w:r w:rsidRPr="007225A5">
              <w:rPr>
                <w:rFonts w:ascii="Cambria" w:hAnsi="Cambria" w:cs="Arial"/>
              </w:rPr>
              <w:t>Zgodnie z Art. 10, ust.3 Ustawy o rewitalizacji niezamieszkałe tereny poprzemysłowe na których występują negatywne zjawiska mogą wejść w skład obszaru rewitalizacji jeśli działania przewidziane tam do realizacji przyczynią się do przeciwdziałania negatywnym zjawiskom społecznym.</w:t>
            </w:r>
          </w:p>
        </w:tc>
        <w:tc>
          <w:tcPr>
            <w:tcW w:w="2970" w:type="dxa"/>
          </w:tcPr>
          <w:p w:rsidR="00034257" w:rsidRPr="007225A5" w:rsidRDefault="00034257" w:rsidP="00884F06">
            <w:pPr>
              <w:spacing w:after="0"/>
              <w:jc w:val="both"/>
              <w:rPr>
                <w:rFonts w:ascii="Cambria" w:hAnsi="Cambria"/>
              </w:rPr>
            </w:pPr>
          </w:p>
          <w:p w:rsidR="00034257" w:rsidRPr="007225A5" w:rsidRDefault="00034257" w:rsidP="001B613E">
            <w:pPr>
              <w:spacing w:after="0"/>
              <w:ind w:right="112"/>
              <w:jc w:val="both"/>
              <w:rPr>
                <w:rFonts w:ascii="Cambria" w:hAnsi="Cambria"/>
              </w:rPr>
            </w:pPr>
            <w:r w:rsidRPr="007225A5">
              <w:rPr>
                <w:rFonts w:ascii="Cambria" w:hAnsi="Cambria"/>
              </w:rPr>
              <w:t xml:space="preserve">Wniosek uwzględniony w oparciu o zapisy ustawy  zgodnie z uzasadnieniem </w:t>
            </w:r>
          </w:p>
        </w:tc>
      </w:tr>
      <w:tr w:rsidR="00034257" w:rsidRPr="007225A5" w:rsidTr="001B613E">
        <w:tc>
          <w:tcPr>
            <w:tcW w:w="1497" w:type="dxa"/>
          </w:tcPr>
          <w:p w:rsidR="00034257" w:rsidRPr="007225A5" w:rsidRDefault="00034257" w:rsidP="00884F06">
            <w:pPr>
              <w:spacing w:after="0"/>
              <w:rPr>
                <w:rFonts w:ascii="Cambria" w:hAnsi="Cambria"/>
                <w:b/>
              </w:rPr>
            </w:pPr>
            <w:r w:rsidRPr="007225A5">
              <w:rPr>
                <w:rFonts w:ascii="Cambria" w:hAnsi="Cambria"/>
              </w:rPr>
              <w:t>Uwaga nr 2</w:t>
            </w:r>
          </w:p>
        </w:tc>
        <w:tc>
          <w:tcPr>
            <w:tcW w:w="2337" w:type="dxa"/>
          </w:tcPr>
          <w:p w:rsidR="00034257" w:rsidRPr="007225A5" w:rsidRDefault="00034257" w:rsidP="00884F06">
            <w:pPr>
              <w:spacing w:after="0"/>
              <w:rPr>
                <w:rFonts w:ascii="Cambria" w:hAnsi="Cambria"/>
                <w:b/>
              </w:rPr>
            </w:pPr>
            <w:r w:rsidRPr="007225A5">
              <w:rPr>
                <w:rStyle w:val="SubtleEmphasis"/>
                <w:rFonts w:ascii="Cambria" w:hAnsi="Cambria"/>
              </w:rPr>
              <w:t>Załącznik nr 1 do uchwały Rady Gminy Poronin w sprawie wyznaczenia obszaru zdegradowanego oraz obszaru rewitalizacji na terenie Gminy Poronin; Granice obszaru zdegradowanego i obszaru rewitalizacji.</w:t>
            </w:r>
          </w:p>
        </w:tc>
        <w:tc>
          <w:tcPr>
            <w:tcW w:w="3754" w:type="dxa"/>
          </w:tcPr>
          <w:p w:rsidR="00034257" w:rsidRPr="007225A5" w:rsidRDefault="00034257" w:rsidP="00884F06">
            <w:pPr>
              <w:spacing w:after="0"/>
              <w:jc w:val="both"/>
              <w:rPr>
                <w:rFonts w:ascii="Cambria" w:hAnsi="Cambria" w:cs="Arial"/>
              </w:rPr>
            </w:pPr>
          </w:p>
          <w:p w:rsidR="00034257" w:rsidRPr="007225A5" w:rsidRDefault="00034257" w:rsidP="00884F06">
            <w:pPr>
              <w:spacing w:after="0"/>
              <w:jc w:val="both"/>
              <w:rPr>
                <w:rFonts w:ascii="Cambria" w:hAnsi="Cambria"/>
              </w:rPr>
            </w:pPr>
            <w:r w:rsidRPr="007225A5">
              <w:rPr>
                <w:rFonts w:ascii="Cambria" w:hAnsi="Cambria" w:cs="Arial"/>
              </w:rPr>
              <w:t>Wnoszę o włączenie działki nr ewid. 518 położonej w Poroninie do obszaru rewitalizacji (teren Ośrodka Zdrowia)</w:t>
            </w:r>
          </w:p>
        </w:tc>
        <w:tc>
          <w:tcPr>
            <w:tcW w:w="3850" w:type="dxa"/>
          </w:tcPr>
          <w:p w:rsidR="00034257" w:rsidRPr="007225A5" w:rsidRDefault="00034257" w:rsidP="00884F06">
            <w:pPr>
              <w:spacing w:after="0"/>
              <w:jc w:val="both"/>
              <w:rPr>
                <w:rFonts w:ascii="Cambria" w:hAnsi="Cambria"/>
              </w:rPr>
            </w:pPr>
          </w:p>
          <w:p w:rsidR="00034257" w:rsidRPr="007225A5" w:rsidRDefault="00034257" w:rsidP="00884F06">
            <w:pPr>
              <w:spacing w:after="0"/>
              <w:jc w:val="both"/>
              <w:rPr>
                <w:rFonts w:ascii="Cambria" w:hAnsi="Cambria"/>
              </w:rPr>
            </w:pPr>
            <w:r w:rsidRPr="007225A5">
              <w:rPr>
                <w:rFonts w:ascii="Cambria" w:hAnsi="Cambria" w:cs="Arial"/>
              </w:rPr>
              <w:t>Obszar obejmuje istotnej wielkości teren koncentracji zjawisk negatywnych i stanowi potencjał dla realizacji zadań rewitalizacyjnych głównie społecznych o zasięgu obejmującym teren całej Gminy. Istniejący Ośrodek Zdrowia stanowi potencjał dla działań wymagających wsparcia dla kwalifikowanej kadry medycznej oraz zaplecza medycznego.</w:t>
            </w:r>
          </w:p>
        </w:tc>
        <w:tc>
          <w:tcPr>
            <w:tcW w:w="2970" w:type="dxa"/>
          </w:tcPr>
          <w:p w:rsidR="00034257" w:rsidRPr="007225A5" w:rsidRDefault="00034257" w:rsidP="00884F06">
            <w:pPr>
              <w:spacing w:after="0"/>
              <w:jc w:val="both"/>
              <w:rPr>
                <w:rFonts w:ascii="Cambria" w:hAnsi="Cambria"/>
              </w:rPr>
            </w:pPr>
          </w:p>
          <w:p w:rsidR="00034257" w:rsidRPr="007225A5" w:rsidRDefault="00034257" w:rsidP="00884F06">
            <w:pPr>
              <w:spacing w:after="0"/>
              <w:jc w:val="both"/>
              <w:rPr>
                <w:rFonts w:ascii="Cambria" w:hAnsi="Cambria"/>
              </w:rPr>
            </w:pPr>
            <w:r w:rsidRPr="007225A5">
              <w:rPr>
                <w:rFonts w:ascii="Cambria" w:hAnsi="Cambria"/>
              </w:rPr>
              <w:t>Wniosek uwzględniony z uwagi na położenie w podobszarze zdegradowanym (występowanie koncentracji zjawisk społecznych) oraz występowanie wartości wskaźnika szczególnej koncentracji zjawisk negatywnych na poziomie uzasadniającym wyznaczenie podobszaru rewitalizacji</w:t>
            </w:r>
          </w:p>
        </w:tc>
      </w:tr>
      <w:tr w:rsidR="00034257" w:rsidRPr="007225A5" w:rsidTr="001B613E">
        <w:tc>
          <w:tcPr>
            <w:tcW w:w="1497" w:type="dxa"/>
          </w:tcPr>
          <w:p w:rsidR="00034257" w:rsidRPr="007225A5" w:rsidRDefault="00034257" w:rsidP="00884F06">
            <w:pPr>
              <w:spacing w:after="0"/>
              <w:rPr>
                <w:rFonts w:ascii="Cambria" w:hAnsi="Cambria"/>
                <w:b/>
              </w:rPr>
            </w:pPr>
            <w:r w:rsidRPr="007225A5">
              <w:rPr>
                <w:rFonts w:ascii="Cambria" w:hAnsi="Cambria"/>
              </w:rPr>
              <w:t>Uwaga nr 3</w:t>
            </w:r>
          </w:p>
        </w:tc>
        <w:tc>
          <w:tcPr>
            <w:tcW w:w="2337" w:type="dxa"/>
          </w:tcPr>
          <w:p w:rsidR="00034257" w:rsidRPr="007225A5" w:rsidRDefault="00034257" w:rsidP="00884F06">
            <w:pPr>
              <w:spacing w:after="0"/>
              <w:rPr>
                <w:rFonts w:ascii="Cambria" w:hAnsi="Cambria"/>
                <w:b/>
              </w:rPr>
            </w:pPr>
            <w:r w:rsidRPr="007225A5">
              <w:rPr>
                <w:rStyle w:val="SubtleEmphasis"/>
                <w:rFonts w:ascii="Cambria" w:hAnsi="Cambria"/>
              </w:rPr>
              <w:t>Załącznik nr 1 do uchwały Rady Gminy Poronin w sprawie wyznaczenia obszaru zdegradowanego oraz obszaru rewitalizacji na terenie Gminy Poronin; Granice obszaru zdegradowanego i obszaru rewitalizacji.</w:t>
            </w:r>
          </w:p>
        </w:tc>
        <w:tc>
          <w:tcPr>
            <w:tcW w:w="3754" w:type="dxa"/>
          </w:tcPr>
          <w:p w:rsidR="00034257" w:rsidRPr="007225A5" w:rsidRDefault="00034257" w:rsidP="00884F06">
            <w:pPr>
              <w:spacing w:after="0"/>
              <w:jc w:val="both"/>
              <w:rPr>
                <w:rFonts w:ascii="Cambria" w:hAnsi="Cambria"/>
              </w:rPr>
            </w:pPr>
          </w:p>
          <w:p w:rsidR="00034257" w:rsidRPr="007225A5" w:rsidRDefault="00034257" w:rsidP="00884F06">
            <w:pPr>
              <w:spacing w:after="0"/>
              <w:jc w:val="both"/>
              <w:rPr>
                <w:rFonts w:ascii="Cambria" w:hAnsi="Cambria"/>
              </w:rPr>
            </w:pPr>
            <w:r w:rsidRPr="007225A5">
              <w:rPr>
                <w:rFonts w:ascii="Cambria" w:hAnsi="Cambria" w:cs="Arial"/>
              </w:rPr>
              <w:t>Wnosimy o ustanowienie obszaru zdegradowanego oraz do rewitalizacji  na terenie działek nr ewid. 8489, 5624 położonych w Małem Cichem obejmujących budynek Szkoły Podstawowej, teren przyszkolny, boisko sportowe oraz budynek pełniący częściowo funkcje domu nauczyciela zlokalizowany obok szkoły.</w:t>
            </w:r>
          </w:p>
        </w:tc>
        <w:tc>
          <w:tcPr>
            <w:tcW w:w="3850" w:type="dxa"/>
          </w:tcPr>
          <w:p w:rsidR="00034257" w:rsidRPr="007225A5" w:rsidRDefault="00034257" w:rsidP="00884F06">
            <w:pPr>
              <w:spacing w:after="0"/>
              <w:jc w:val="both"/>
              <w:rPr>
                <w:rFonts w:ascii="Cambria" w:hAnsi="Cambria"/>
              </w:rPr>
            </w:pPr>
          </w:p>
          <w:p w:rsidR="00034257" w:rsidRPr="007225A5" w:rsidRDefault="00034257" w:rsidP="00884F06">
            <w:pPr>
              <w:spacing w:after="0"/>
              <w:jc w:val="both"/>
              <w:rPr>
                <w:rFonts w:ascii="Cambria" w:hAnsi="Cambria" w:cs="Arial"/>
              </w:rPr>
            </w:pPr>
            <w:r w:rsidRPr="007225A5">
              <w:rPr>
                <w:rFonts w:ascii="Cambria" w:hAnsi="Cambria" w:cs="Arial"/>
              </w:rPr>
              <w:t>Wnioskowany teren może pełnić ważną funkcję społeczną zarówno dla mieszkańców Małego Cichego, jak również dla mieszkańców całej Gminy Poronin. W budynku obok szkoły można zorganizować bazę wypadową dla młodzieży gminnej, teren kolonii, półkolonii dla dzieci w okresie wakacji i ferii. Małe Ciche położone jest w sąsiedztwie TPN, co sprzyja bezpiecznemu, aktywnemu wypoczynkowi. Ponadto jest to budynek o historycznym znaczeniu (ze znamionami zabytkowości) i może stanowić miejsce spotkań zespołów regionalnych, stowarzyszeń  z całej Gminy. Miejsce to stałoby się ważną przestrzenią społeczną, w której można zadbać o prawidłowy, wszechstronny rozwój dzieci i młodzieży, które  w czasie wakacji i ferii nie mogą liczyć na pełną opiekę rodziców zajętych obsługą ruchu turystycznego. Teren ten będzie mógł w szerszym zakresie pełnić funkcję czynnika kulturotwórczego. Nadmieniamy ponadto, że w/w teren jest co roku wykorzystywany jako miejsce spotkań Zlotu Rodzin Abstynenckich, lepsze zagospodarowanie terenu pozwoli rozszerzyć działania tego typu również o mieszkańców Gminy Poronin. Będzie to stanowiło potencjalny element wsparcia lokalnego społeczeństwa.</w:t>
            </w:r>
          </w:p>
          <w:p w:rsidR="00034257" w:rsidRPr="007225A5" w:rsidRDefault="00034257" w:rsidP="00884F06">
            <w:pPr>
              <w:spacing w:after="0"/>
              <w:jc w:val="both"/>
              <w:rPr>
                <w:rFonts w:ascii="Cambria" w:hAnsi="Cambria"/>
              </w:rPr>
            </w:pPr>
          </w:p>
        </w:tc>
        <w:tc>
          <w:tcPr>
            <w:tcW w:w="2970" w:type="dxa"/>
          </w:tcPr>
          <w:p w:rsidR="00034257" w:rsidRPr="007225A5" w:rsidRDefault="00034257" w:rsidP="00884F06">
            <w:pPr>
              <w:spacing w:after="0"/>
              <w:jc w:val="both"/>
              <w:rPr>
                <w:rFonts w:ascii="Cambria" w:hAnsi="Cambria"/>
              </w:rPr>
            </w:pPr>
          </w:p>
          <w:p w:rsidR="00034257" w:rsidRPr="007225A5" w:rsidRDefault="00034257" w:rsidP="00884F06">
            <w:pPr>
              <w:spacing w:after="0"/>
              <w:jc w:val="both"/>
              <w:rPr>
                <w:rFonts w:ascii="Cambria" w:hAnsi="Cambria"/>
              </w:rPr>
            </w:pPr>
            <w:r w:rsidRPr="007225A5">
              <w:rPr>
                <w:rFonts w:ascii="Cambria" w:hAnsi="Cambria"/>
              </w:rPr>
              <w:t>Wniosek uwzględniony</w:t>
            </w:r>
          </w:p>
          <w:p w:rsidR="00034257" w:rsidRPr="007225A5" w:rsidRDefault="00034257" w:rsidP="001B613E">
            <w:pPr>
              <w:spacing w:after="0"/>
              <w:jc w:val="both"/>
              <w:rPr>
                <w:rFonts w:ascii="Cambria" w:hAnsi="Cambria"/>
              </w:rPr>
            </w:pPr>
            <w:r w:rsidRPr="007225A5">
              <w:rPr>
                <w:rFonts w:ascii="Cambria" w:hAnsi="Cambria"/>
              </w:rPr>
              <w:t>z uwagi na występowanie koncentracji zjawisk społecznych uzasadniających wyznaczenie podobszaru zdegradowanego zgodnie z ustawą</w:t>
            </w:r>
            <w:r>
              <w:rPr>
                <w:rFonts w:ascii="Cambria" w:hAnsi="Cambria"/>
              </w:rPr>
              <w:t xml:space="preserve"> </w:t>
            </w:r>
            <w:r w:rsidRPr="007225A5">
              <w:rPr>
                <w:rFonts w:ascii="Cambria" w:hAnsi="Cambria"/>
              </w:rPr>
              <w:t xml:space="preserve">oraz wskaźnika szczególnej koncentracji zjawisk negatywnych na poziomie uzasadniającym wyznaczenie podobszaru rewitalizacji </w:t>
            </w:r>
          </w:p>
        </w:tc>
      </w:tr>
      <w:tr w:rsidR="00034257" w:rsidRPr="007225A5" w:rsidTr="001B613E">
        <w:tc>
          <w:tcPr>
            <w:tcW w:w="1497" w:type="dxa"/>
          </w:tcPr>
          <w:p w:rsidR="00034257" w:rsidRPr="007225A5" w:rsidRDefault="00034257" w:rsidP="00884F06">
            <w:pPr>
              <w:spacing w:after="0"/>
              <w:rPr>
                <w:rFonts w:ascii="Cambria" w:hAnsi="Cambria"/>
              </w:rPr>
            </w:pPr>
            <w:r w:rsidRPr="007225A5">
              <w:rPr>
                <w:rFonts w:ascii="Cambria" w:hAnsi="Cambria"/>
              </w:rPr>
              <w:t>Uwaga nr 4</w:t>
            </w:r>
          </w:p>
        </w:tc>
        <w:tc>
          <w:tcPr>
            <w:tcW w:w="2337" w:type="dxa"/>
          </w:tcPr>
          <w:p w:rsidR="00034257" w:rsidRPr="007225A5" w:rsidRDefault="00034257" w:rsidP="00884F06">
            <w:pPr>
              <w:spacing w:after="0"/>
              <w:rPr>
                <w:rStyle w:val="SubtleEmphasis"/>
                <w:rFonts w:ascii="Cambria" w:hAnsi="Cambria"/>
              </w:rPr>
            </w:pPr>
            <w:r w:rsidRPr="007225A5">
              <w:rPr>
                <w:rStyle w:val="SubtleEmphasis"/>
                <w:rFonts w:ascii="Cambria" w:hAnsi="Cambria"/>
              </w:rPr>
              <w:t>Załącznik nr 1 do uchwały Rady Gminy Poronin w sprawie wyznaczenia obszaru zdegradowanego oraz obszaru rewitalizacji na terenie Gminy Poronin; Granice obszaru zdegradowanego i obszaru rewitalizacji.</w:t>
            </w:r>
          </w:p>
          <w:p w:rsidR="00034257" w:rsidRPr="007225A5" w:rsidRDefault="00034257" w:rsidP="00884F06">
            <w:pPr>
              <w:spacing w:after="0"/>
              <w:rPr>
                <w:rStyle w:val="SubtleEmphasis"/>
                <w:rFonts w:ascii="Cambria" w:hAnsi="Cambria"/>
              </w:rPr>
            </w:pPr>
            <w:r w:rsidRPr="007225A5">
              <w:rPr>
                <w:rStyle w:val="SubtleEmphasis"/>
                <w:rFonts w:ascii="Cambria" w:hAnsi="Cambria"/>
              </w:rPr>
              <w:t>rewitalizacji.</w:t>
            </w:r>
          </w:p>
        </w:tc>
        <w:tc>
          <w:tcPr>
            <w:tcW w:w="3754" w:type="dxa"/>
          </w:tcPr>
          <w:p w:rsidR="00034257" w:rsidRPr="007225A5" w:rsidRDefault="00034257" w:rsidP="00884F06">
            <w:pPr>
              <w:spacing w:after="0"/>
              <w:jc w:val="both"/>
              <w:rPr>
                <w:rFonts w:ascii="Cambria" w:hAnsi="Cambria"/>
              </w:rPr>
            </w:pPr>
          </w:p>
          <w:p w:rsidR="00034257" w:rsidRPr="007225A5" w:rsidRDefault="00034257" w:rsidP="00884F06">
            <w:pPr>
              <w:spacing w:after="0"/>
              <w:jc w:val="both"/>
              <w:rPr>
                <w:rFonts w:ascii="Cambria" w:hAnsi="Cambria"/>
              </w:rPr>
            </w:pPr>
            <w:r w:rsidRPr="007225A5">
              <w:rPr>
                <w:rFonts w:ascii="Cambria" w:hAnsi="Cambria"/>
              </w:rPr>
              <w:t>Dotyczy wpisania do gminnego programu rewitalizacji i umieszczenie na liście planowanych przedsięwzieć rewitalizowanych nieruchomości składającej się z działek o nr ewid. 78/42, 78/43, 78/44, 78/28 zabudowanych zabytkowym budynkiem po byłej Spółdzielni Pracy „Poronin” w Poroninie – Suchem i rewaloryzacji znajdujących się w nim cennych dekoracji malarskich – polichromii Władysława Trebuni – Tutki.</w:t>
            </w:r>
          </w:p>
        </w:tc>
        <w:tc>
          <w:tcPr>
            <w:tcW w:w="3850" w:type="dxa"/>
          </w:tcPr>
          <w:p w:rsidR="00034257" w:rsidRPr="007225A5" w:rsidRDefault="00034257" w:rsidP="00884F06">
            <w:pPr>
              <w:spacing w:after="0"/>
              <w:jc w:val="both"/>
              <w:rPr>
                <w:rFonts w:ascii="Cambria" w:hAnsi="Cambria"/>
              </w:rPr>
            </w:pPr>
          </w:p>
          <w:p w:rsidR="00034257" w:rsidRPr="007225A5" w:rsidRDefault="00034257" w:rsidP="00884F06">
            <w:pPr>
              <w:spacing w:after="0"/>
              <w:jc w:val="both"/>
              <w:rPr>
                <w:rFonts w:ascii="Cambria" w:hAnsi="Cambria"/>
              </w:rPr>
            </w:pPr>
            <w:r w:rsidRPr="007225A5">
              <w:rPr>
                <w:rFonts w:ascii="Cambria" w:hAnsi="Cambria"/>
              </w:rPr>
              <w:t>Cała nieruchomość składająca się z działek o łącznej pow. ok. 2500m2 z budynkiem o powierzchni zabudowy ok. 170m2 jest obszarem silnie zdegradowanym. Należy przeprowadzić rewitalizacje w/w miejsca. Wartość obiektu po byłej Mineralnej Spółdzielni Pracy „Poronin” w Poroninie – Suchem i całej nieruchomości powinna zostać wykorzystana jako miejsca związanego z kultywowaniem lokalnych tradycji. Od połowy lat 60 – tych XX wieku powstał i działał zespół góralski „Harnasie”. Rangę tego budynku podnosi jeszcze fakt iż ściany dwóch sal na parterze ozdobione są wysokiej klasy polichromiami śp. Władysława Trebuni Tutki. Było to bardzo żywe miejsce w którym spotkały się dzieci, młodzież, dorośli. W obecnym czasie brak miejsca, gdzie lokalna społeczność mogłaby się spotykać, zintegrować. Dlatego trzeba ożywić – zrewitalizować to zdegradowane miejsce. Na parterze budynku duża sala z polichromią byłby miejscem spotkań, wykładów, prelekcji, posiadów … Na piętrze pomieszczenia przeznaczyć na świetlicę z przeznaczeniem na zajęcia artystyczne, warsztaty, spotkania z twórcami ludowymi, stoły do tenisa stołowego, nauki tańca, śpiewu, gry na instrumentach. Pozostałe pomieszczenia jako sale zajęć, warsztaty dla młodzieży, pracownia malarska, rzeźbiarska itp. Działka wokół budynku powinna zostać przeznaczona na cele rekreacji. Obecnie w Gminie brak jest bezpiecznego ogólnodostępnego placu zabaw dla dzieci, wielofunkcyjnego boiska sportowego, siłowni plenerowej, terenu zielonego z ławkami i oświetleniem. Również brakuje sal zajęć dla dzieci i młodzieży, które by odpowiadały rzeczywistym wymogom edukacyjnym. Gmina mając taki zrewitalizowany obiekt wypełniłaby swoje zadanie, dając ofertę rozwoju spędzania wolnego czasu dla dzieci, młodzieży, całych rodzin, mieszkańców, co podniosłoby jakość życia i wzmocniłoby więź społeczną mieszkańców. Obecny Gminny Ośrodek Kultury jest za ciasny. Mieszczą się w nim biura, siedziba Związku Podhalan oddz. Poronin, biblioteka, jest tylko jedna sala o powierzchni ok. 10m2 w której odbywają się zajęcia z dziećmi i młodzieżą. Druga sala wyremontowana po byłym kinie jest najczęściej wykorzystywana na zebrania. W opisanej wyżej sytuacji rewitalizacja obiektu po byłej Mineralnej Spółdzielni Pracy „Poronin” w Poroninie – Suchem powinna być jednym z priorytetowych zadań Gminy. W sprawie zagospodarowania gminnej działki wraz z budynkiem położonej w Suchem Społeczny Komitet zebrał 500 podpisów lokalnej społeczności popierających w/w działania (podpisy do wglądu w siedzibie Komitetu).</w:t>
            </w:r>
          </w:p>
        </w:tc>
        <w:tc>
          <w:tcPr>
            <w:tcW w:w="2970" w:type="dxa"/>
          </w:tcPr>
          <w:p w:rsidR="00034257" w:rsidRPr="007225A5" w:rsidRDefault="00034257" w:rsidP="00884F06">
            <w:pPr>
              <w:spacing w:after="0"/>
              <w:jc w:val="both"/>
              <w:rPr>
                <w:rFonts w:ascii="Cambria" w:hAnsi="Cambria"/>
              </w:rPr>
            </w:pPr>
          </w:p>
          <w:p w:rsidR="00034257" w:rsidRPr="007225A5" w:rsidRDefault="00034257" w:rsidP="001B613E">
            <w:pPr>
              <w:spacing w:after="0"/>
              <w:ind w:left="-110" w:right="2" w:firstLine="110"/>
              <w:jc w:val="both"/>
              <w:rPr>
                <w:rFonts w:ascii="Cambria" w:hAnsi="Cambria"/>
              </w:rPr>
            </w:pPr>
            <w:r w:rsidRPr="007225A5">
              <w:rPr>
                <w:rFonts w:ascii="Cambria" w:hAnsi="Cambria"/>
              </w:rPr>
              <w:t xml:space="preserve">Wniosek uwzględniony z uzasadnieniem jak w uwadze </w:t>
            </w:r>
            <w:r>
              <w:rPr>
                <w:rFonts w:ascii="Cambria" w:hAnsi="Cambria"/>
              </w:rPr>
              <w:t xml:space="preserve">           </w:t>
            </w:r>
            <w:r w:rsidRPr="007225A5">
              <w:rPr>
                <w:rFonts w:ascii="Cambria" w:hAnsi="Cambria"/>
              </w:rPr>
              <w:t xml:space="preserve">Nr 1.  </w:t>
            </w:r>
          </w:p>
        </w:tc>
      </w:tr>
    </w:tbl>
    <w:p w:rsidR="00034257" w:rsidRPr="007225A5" w:rsidRDefault="00034257" w:rsidP="007225A5">
      <w:pPr>
        <w:rPr>
          <w:rFonts w:ascii="Cambria" w:hAnsi="Cambria"/>
        </w:rPr>
      </w:pPr>
    </w:p>
    <w:p w:rsidR="00034257" w:rsidRPr="007225A5" w:rsidRDefault="00034257" w:rsidP="00A37359">
      <w:pPr>
        <w:spacing w:after="0"/>
        <w:rPr>
          <w:rFonts w:ascii="Cambria" w:hAnsi="Cambria"/>
          <w:b/>
        </w:rPr>
      </w:pPr>
    </w:p>
    <w:p w:rsidR="00034257" w:rsidRPr="007225A5" w:rsidRDefault="00034257" w:rsidP="00A37359">
      <w:pPr>
        <w:pStyle w:val="ListParagraph"/>
        <w:numPr>
          <w:ilvl w:val="0"/>
          <w:numId w:val="3"/>
        </w:numPr>
        <w:pBdr>
          <w:bottom w:val="single" w:sz="4" w:space="1" w:color="auto"/>
        </w:pBdr>
        <w:spacing w:after="0"/>
        <w:rPr>
          <w:rFonts w:ascii="Cambria" w:hAnsi="Cambria"/>
          <w:b/>
        </w:rPr>
      </w:pPr>
      <w:r w:rsidRPr="007225A5">
        <w:rPr>
          <w:rFonts w:ascii="Cambria" w:hAnsi="Cambria"/>
          <w:b/>
        </w:rPr>
        <w:t>Podsumowanie przebiegu konsultacji społecznych</w:t>
      </w:r>
    </w:p>
    <w:p w:rsidR="00034257" w:rsidRPr="007225A5" w:rsidRDefault="00034257" w:rsidP="009517DF">
      <w:pPr>
        <w:spacing w:after="0"/>
        <w:jc w:val="both"/>
        <w:rPr>
          <w:rFonts w:ascii="Cambria" w:hAnsi="Cambria"/>
        </w:rPr>
      </w:pPr>
      <w:r w:rsidRPr="007225A5">
        <w:rPr>
          <w:rFonts w:ascii="Cambria" w:hAnsi="Cambria"/>
        </w:rPr>
        <w:t>Podczas przeprowadzonych konsultacji projektu Uchwały w sprawie wyznaczenia obszaru zdegradowanego i obszaru rewitalizacji na terenie Gminy Poronin wpłynęły łącznie 4 uwagi, w tym 4 w formie papierowej, w formie ustnej i elektronicznej nie zgłoszono uwag. Zgłaszane uwagi odnosiły się w szczególności do zawartości załączników mapowych ukazujących zasięg obszaru zdegradowanego i obszaru rewitalizacji na terenie Gminy Poronin.</w:t>
      </w:r>
    </w:p>
    <w:p w:rsidR="00034257" w:rsidRPr="007225A5" w:rsidRDefault="00034257" w:rsidP="00DE1EDC">
      <w:pPr>
        <w:rPr>
          <w:rFonts w:ascii="Cambria" w:hAnsi="Cambria"/>
        </w:rPr>
      </w:pPr>
      <w:r w:rsidRPr="007225A5">
        <w:rPr>
          <w:rFonts w:ascii="Cambria" w:hAnsi="Cambria"/>
        </w:rPr>
        <w:t>W toku konsultacji zostały zorganizowane 2 spotkania: w dniach 11.08.2016r. oraz 17.08.2016r. w sali Gminnego Ośrodka Kultury w Poroninie, ul. J. Piłsudskiego 2 oraz w sali obrad Urzędu Gminy Poronin, ul. J. Piłsudskiego 5.</w:t>
      </w:r>
    </w:p>
    <w:p w:rsidR="00034257" w:rsidRPr="007225A5" w:rsidRDefault="00034257" w:rsidP="009517DF">
      <w:pPr>
        <w:spacing w:after="0"/>
        <w:jc w:val="both"/>
        <w:rPr>
          <w:rFonts w:ascii="Cambria" w:hAnsi="Cambria"/>
        </w:rPr>
      </w:pPr>
      <w:r w:rsidRPr="007225A5">
        <w:rPr>
          <w:rFonts w:ascii="Cambria" w:hAnsi="Cambria"/>
        </w:rPr>
        <w:t>Podczas spotkań omawiane były propozycje granic obszarów zdegradowanych oraz obszarów rewitalizacji dla Gminy Poronin.</w:t>
      </w:r>
    </w:p>
    <w:p w:rsidR="00034257" w:rsidRPr="007225A5" w:rsidRDefault="00034257" w:rsidP="00A37359">
      <w:pPr>
        <w:spacing w:after="0"/>
        <w:jc w:val="both"/>
        <w:rPr>
          <w:rFonts w:ascii="Cambria" w:hAnsi="Cambria"/>
        </w:rPr>
      </w:pPr>
      <w:r w:rsidRPr="007225A5">
        <w:rPr>
          <w:rFonts w:ascii="Cambria" w:hAnsi="Cambria"/>
        </w:rPr>
        <w:t>Spotkania prowadzili eksperci FRDL Małopolskiego Instytutu Samorządu Terytorialnego i Administracji.</w:t>
      </w:r>
    </w:p>
    <w:p w:rsidR="00034257" w:rsidRPr="007225A5" w:rsidRDefault="00034257" w:rsidP="00A37359">
      <w:pPr>
        <w:spacing w:after="0"/>
        <w:jc w:val="both"/>
        <w:rPr>
          <w:rFonts w:ascii="Cambria" w:hAnsi="Cambria"/>
        </w:rPr>
      </w:pPr>
    </w:p>
    <w:p w:rsidR="00034257" w:rsidRPr="007225A5" w:rsidRDefault="00034257" w:rsidP="00A37359">
      <w:pPr>
        <w:spacing w:after="0"/>
        <w:jc w:val="both"/>
        <w:rPr>
          <w:rFonts w:ascii="Cambria" w:hAnsi="Cambria"/>
        </w:rPr>
      </w:pPr>
    </w:p>
    <w:p w:rsidR="00034257" w:rsidRPr="007225A5" w:rsidRDefault="00034257" w:rsidP="00A37359">
      <w:pPr>
        <w:spacing w:after="0"/>
        <w:jc w:val="both"/>
        <w:rPr>
          <w:rFonts w:ascii="Cambria" w:hAnsi="Cambria"/>
        </w:rPr>
      </w:pPr>
    </w:p>
    <w:p w:rsidR="00034257" w:rsidRPr="007225A5" w:rsidRDefault="00034257" w:rsidP="00320AB4">
      <w:pPr>
        <w:jc w:val="right"/>
        <w:rPr>
          <w:rFonts w:ascii="Cambria" w:hAnsi="Cambria" w:cs="Arial"/>
          <w:color w:val="595959"/>
          <w:sz w:val="16"/>
          <w:szCs w:val="16"/>
        </w:rPr>
      </w:pPr>
    </w:p>
    <w:p w:rsidR="00034257" w:rsidRPr="007225A5" w:rsidRDefault="00034257" w:rsidP="00320AB4">
      <w:pPr>
        <w:jc w:val="right"/>
        <w:rPr>
          <w:rFonts w:ascii="Cambria" w:hAnsi="Cambria" w:cs="Arial"/>
          <w:color w:val="595959"/>
          <w:sz w:val="16"/>
          <w:szCs w:val="16"/>
        </w:rPr>
      </w:pPr>
      <w:r w:rsidRPr="007225A5">
        <w:rPr>
          <w:rFonts w:ascii="Cambria" w:hAnsi="Cambria" w:cs="Arial"/>
          <w:color w:val="595959"/>
          <w:sz w:val="16"/>
          <w:szCs w:val="16"/>
        </w:rPr>
        <w:t>Wójt Gminy Poronin</w:t>
      </w:r>
    </w:p>
    <w:p w:rsidR="00034257" w:rsidRPr="007225A5" w:rsidRDefault="00034257" w:rsidP="00320AB4">
      <w:pPr>
        <w:jc w:val="right"/>
        <w:rPr>
          <w:rFonts w:ascii="Cambria" w:hAnsi="Cambria" w:cs="Arial"/>
          <w:color w:val="595959"/>
        </w:rPr>
      </w:pPr>
      <w:r w:rsidRPr="007225A5">
        <w:rPr>
          <w:rFonts w:ascii="Cambria" w:hAnsi="Cambria" w:cs="Arial"/>
          <w:color w:val="595959"/>
          <w:sz w:val="16"/>
          <w:szCs w:val="16"/>
        </w:rPr>
        <w:t>(-) mgr Bronisław Stoch</w:t>
      </w:r>
    </w:p>
    <w:sectPr w:rsidR="00034257" w:rsidRPr="007225A5" w:rsidSect="006A7E5C">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257" w:rsidRDefault="00034257" w:rsidP="001B1C49">
      <w:pPr>
        <w:spacing w:after="0" w:line="240" w:lineRule="auto"/>
      </w:pPr>
      <w:r>
        <w:separator/>
      </w:r>
    </w:p>
  </w:endnote>
  <w:endnote w:type="continuationSeparator" w:id="0">
    <w:p w:rsidR="00034257" w:rsidRDefault="00034257" w:rsidP="001B1C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257" w:rsidRPr="00A37359" w:rsidRDefault="00034257">
    <w:pPr>
      <w:pStyle w:val="Footer"/>
      <w:jc w:val="right"/>
      <w:rPr>
        <w:rFonts w:ascii="Cambria" w:hAnsi="Cambria"/>
        <w:sz w:val="18"/>
      </w:rPr>
    </w:pPr>
    <w:r w:rsidRPr="00A37359">
      <w:rPr>
        <w:rFonts w:ascii="Cambria" w:hAnsi="Cambria"/>
        <w:sz w:val="18"/>
      </w:rPr>
      <w:fldChar w:fldCharType="begin"/>
    </w:r>
    <w:r w:rsidRPr="00A37359">
      <w:rPr>
        <w:rFonts w:ascii="Cambria" w:hAnsi="Cambria"/>
        <w:sz w:val="18"/>
      </w:rPr>
      <w:instrText xml:space="preserve"> PAGE   \* MERGEFORMAT </w:instrText>
    </w:r>
    <w:r w:rsidRPr="00A37359">
      <w:rPr>
        <w:rFonts w:ascii="Cambria" w:hAnsi="Cambria"/>
        <w:sz w:val="18"/>
      </w:rPr>
      <w:fldChar w:fldCharType="separate"/>
    </w:r>
    <w:r>
      <w:rPr>
        <w:rFonts w:ascii="Cambria" w:hAnsi="Cambria"/>
        <w:noProof/>
        <w:sz w:val="18"/>
      </w:rPr>
      <w:t>9</w:t>
    </w:r>
    <w:r w:rsidRPr="00A37359">
      <w:rPr>
        <w:rFonts w:ascii="Cambria" w:hAnsi="Cambria"/>
        <w:sz w:val="18"/>
      </w:rPr>
      <w:fldChar w:fldCharType="end"/>
    </w:r>
  </w:p>
  <w:p w:rsidR="00034257" w:rsidRDefault="000342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257" w:rsidRDefault="00034257" w:rsidP="001B1C49">
      <w:pPr>
        <w:spacing w:after="0" w:line="240" w:lineRule="auto"/>
      </w:pPr>
      <w:r>
        <w:separator/>
      </w:r>
    </w:p>
  </w:footnote>
  <w:footnote w:type="continuationSeparator" w:id="0">
    <w:p w:rsidR="00034257" w:rsidRDefault="00034257" w:rsidP="001B1C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63597"/>
    <w:multiLevelType w:val="hybridMultilevel"/>
    <w:tmpl w:val="26420CD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13AB4D10"/>
    <w:multiLevelType w:val="hybridMultilevel"/>
    <w:tmpl w:val="3F8EBD3E"/>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19FA4789"/>
    <w:multiLevelType w:val="hybridMultilevel"/>
    <w:tmpl w:val="193A1F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73679C0"/>
    <w:multiLevelType w:val="hybridMultilevel"/>
    <w:tmpl w:val="CFDCC0A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29205D2C"/>
    <w:multiLevelType w:val="hybridMultilevel"/>
    <w:tmpl w:val="343EA02A"/>
    <w:lvl w:ilvl="0" w:tplc="04150013">
      <w:start w:val="1"/>
      <w:numFmt w:val="upperRoman"/>
      <w:lvlText w:val="%1."/>
      <w:lvlJc w:val="righ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39785EAD"/>
    <w:multiLevelType w:val="hybridMultilevel"/>
    <w:tmpl w:val="13EE030A"/>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4FEA7EB5"/>
    <w:multiLevelType w:val="hybridMultilevel"/>
    <w:tmpl w:val="73B20C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51137979"/>
    <w:multiLevelType w:val="hybridMultilevel"/>
    <w:tmpl w:val="B7AA8D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5AB10BA0"/>
    <w:multiLevelType w:val="hybridMultilevel"/>
    <w:tmpl w:val="C604365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70F379AD"/>
    <w:multiLevelType w:val="multilevel"/>
    <w:tmpl w:val="4F3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6"/>
  </w:num>
  <w:num w:numId="5">
    <w:abstractNumId w:val="7"/>
  </w:num>
  <w:num w:numId="6">
    <w:abstractNumId w:val="2"/>
  </w:num>
  <w:num w:numId="7">
    <w:abstractNumId w:val="5"/>
  </w:num>
  <w:num w:numId="8">
    <w:abstractNumId w:val="9"/>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A4E"/>
    <w:rsid w:val="0000641A"/>
    <w:rsid w:val="00015203"/>
    <w:rsid w:val="00027CAE"/>
    <w:rsid w:val="0003191F"/>
    <w:rsid w:val="00034257"/>
    <w:rsid w:val="000467B8"/>
    <w:rsid w:val="00075CC0"/>
    <w:rsid w:val="000B5D05"/>
    <w:rsid w:val="000F21D5"/>
    <w:rsid w:val="00152BE9"/>
    <w:rsid w:val="00172A29"/>
    <w:rsid w:val="001A4F53"/>
    <w:rsid w:val="001B1C49"/>
    <w:rsid w:val="001B356E"/>
    <w:rsid w:val="001B613E"/>
    <w:rsid w:val="001D6CC1"/>
    <w:rsid w:val="001F2A4E"/>
    <w:rsid w:val="00234C6F"/>
    <w:rsid w:val="00240336"/>
    <w:rsid w:val="002717F9"/>
    <w:rsid w:val="002B3213"/>
    <w:rsid w:val="002C1EB7"/>
    <w:rsid w:val="002F532D"/>
    <w:rsid w:val="00320AB4"/>
    <w:rsid w:val="00323CDD"/>
    <w:rsid w:val="003F6D59"/>
    <w:rsid w:val="00432036"/>
    <w:rsid w:val="00451593"/>
    <w:rsid w:val="00473753"/>
    <w:rsid w:val="004A48FF"/>
    <w:rsid w:val="004D4BD5"/>
    <w:rsid w:val="005106A2"/>
    <w:rsid w:val="00567434"/>
    <w:rsid w:val="005B102D"/>
    <w:rsid w:val="005B65E0"/>
    <w:rsid w:val="005D33EF"/>
    <w:rsid w:val="00612E3F"/>
    <w:rsid w:val="00654453"/>
    <w:rsid w:val="00680A5B"/>
    <w:rsid w:val="006A7E5C"/>
    <w:rsid w:val="007030A1"/>
    <w:rsid w:val="0070641E"/>
    <w:rsid w:val="0071190F"/>
    <w:rsid w:val="007225A5"/>
    <w:rsid w:val="00753B4D"/>
    <w:rsid w:val="007667C1"/>
    <w:rsid w:val="007B5641"/>
    <w:rsid w:val="007C2E96"/>
    <w:rsid w:val="007C5B0D"/>
    <w:rsid w:val="007D65C9"/>
    <w:rsid w:val="0080035E"/>
    <w:rsid w:val="00801535"/>
    <w:rsid w:val="00802CF1"/>
    <w:rsid w:val="00804AE5"/>
    <w:rsid w:val="008767C3"/>
    <w:rsid w:val="00884F06"/>
    <w:rsid w:val="008A5614"/>
    <w:rsid w:val="00902BED"/>
    <w:rsid w:val="0092466B"/>
    <w:rsid w:val="00940071"/>
    <w:rsid w:val="00940AA0"/>
    <w:rsid w:val="009436E7"/>
    <w:rsid w:val="009517DF"/>
    <w:rsid w:val="0096123C"/>
    <w:rsid w:val="009D7F94"/>
    <w:rsid w:val="009F7AEB"/>
    <w:rsid w:val="00A15625"/>
    <w:rsid w:val="00A37359"/>
    <w:rsid w:val="00A54D94"/>
    <w:rsid w:val="00A6551E"/>
    <w:rsid w:val="00AA1368"/>
    <w:rsid w:val="00AB6C19"/>
    <w:rsid w:val="00AD6860"/>
    <w:rsid w:val="00AE73BD"/>
    <w:rsid w:val="00B31CF7"/>
    <w:rsid w:val="00CD1ED8"/>
    <w:rsid w:val="00CE5B18"/>
    <w:rsid w:val="00D35E88"/>
    <w:rsid w:val="00D435C0"/>
    <w:rsid w:val="00D62C69"/>
    <w:rsid w:val="00DE1EDC"/>
    <w:rsid w:val="00E44525"/>
    <w:rsid w:val="00E67F66"/>
    <w:rsid w:val="00F16E0D"/>
    <w:rsid w:val="00F36B66"/>
    <w:rsid w:val="00FD4633"/>
    <w:rsid w:val="00FF2C7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B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2A4E"/>
    <w:pPr>
      <w:ind w:left="720"/>
      <w:contextualSpacing/>
    </w:pPr>
  </w:style>
  <w:style w:type="character" w:styleId="Hyperlink">
    <w:name w:val="Hyperlink"/>
    <w:basedOn w:val="DefaultParagraphFont"/>
    <w:uiPriority w:val="99"/>
    <w:rsid w:val="001F2A4E"/>
    <w:rPr>
      <w:rFonts w:cs="Times New Roman"/>
      <w:color w:val="0000FF"/>
      <w:u w:val="single"/>
    </w:rPr>
  </w:style>
  <w:style w:type="table" w:styleId="TableGrid">
    <w:name w:val="Table Grid"/>
    <w:basedOn w:val="TableNormal"/>
    <w:uiPriority w:val="99"/>
    <w:rsid w:val="006A7E5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B1C4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B1C49"/>
    <w:rPr>
      <w:rFonts w:cs="Times New Roman"/>
    </w:rPr>
  </w:style>
  <w:style w:type="paragraph" w:styleId="Footer">
    <w:name w:val="footer"/>
    <w:basedOn w:val="Normal"/>
    <w:link w:val="FooterChar"/>
    <w:uiPriority w:val="99"/>
    <w:rsid w:val="001B1C4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B1C49"/>
    <w:rPr>
      <w:rFonts w:cs="Times New Roman"/>
    </w:rPr>
  </w:style>
  <w:style w:type="character" w:styleId="SubtleEmphasis">
    <w:name w:val="Subtle Emphasis"/>
    <w:basedOn w:val="DefaultParagraphFont"/>
    <w:uiPriority w:val="99"/>
    <w:qFormat/>
    <w:rsid w:val="00A6551E"/>
    <w:rPr>
      <w:rFonts w:cs="Times New Roman"/>
      <w:i/>
      <w:iCs/>
      <w:color w:val="808080"/>
    </w:rPr>
  </w:style>
</w:styles>
</file>

<file path=word/webSettings.xml><?xml version="1.0" encoding="utf-8"?>
<w:webSettings xmlns:r="http://schemas.openxmlformats.org/officeDocument/2006/relationships" xmlns:w="http://schemas.openxmlformats.org/wordprocessingml/2006/main">
  <w:divs>
    <w:div w:id="855844200">
      <w:marLeft w:val="0"/>
      <w:marRight w:val="0"/>
      <w:marTop w:val="0"/>
      <w:marBottom w:val="0"/>
      <w:divBdr>
        <w:top w:val="none" w:sz="0" w:space="0" w:color="auto"/>
        <w:left w:val="none" w:sz="0" w:space="0" w:color="auto"/>
        <w:bottom w:val="none" w:sz="0" w:space="0" w:color="auto"/>
        <w:right w:val="none" w:sz="0" w:space="0" w:color="auto"/>
      </w:divBdr>
    </w:div>
    <w:div w:id="855844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ron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9</Pages>
  <Words>1943</Words>
  <Characters>11662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FRDL MISTiA</dc:creator>
  <cp:keywords/>
  <dc:description/>
  <cp:lastModifiedBy>AgnieszkaMachaj</cp:lastModifiedBy>
  <cp:revision>5</cp:revision>
  <cp:lastPrinted>2016-07-12T08:05:00Z</cp:lastPrinted>
  <dcterms:created xsi:type="dcterms:W3CDTF">2016-08-24T08:51:00Z</dcterms:created>
  <dcterms:modified xsi:type="dcterms:W3CDTF">2016-08-30T10:16:00Z</dcterms:modified>
</cp:coreProperties>
</file>